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98" w:rsidRPr="00074EFD" w:rsidRDefault="00DB3F1E">
      <w:pPr>
        <w:spacing w:line="200" w:lineRule="exact"/>
        <w:rPr>
          <w:sz w:val="20"/>
          <w:szCs w:val="20"/>
          <w:lang w:val="en-GB"/>
        </w:rPr>
      </w:pPr>
      <w:r>
        <w:rPr>
          <w:rFonts w:ascii="Sylfaen" w:hAnsi="Sylfaen"/>
          <w:noProof/>
          <w:lang w:val="hy-AM" w:eastAsia="hy-AM"/>
        </w:rPr>
        <w:drawing>
          <wp:anchor distT="0" distB="0" distL="114300" distR="114300" simplePos="0" relativeHeight="251657216" behindDoc="0" locked="0" layoutInCell="1" allowOverlap="1" wp14:anchorId="7C55A90D" wp14:editId="7D434AA9">
            <wp:simplePos x="0" y="0"/>
            <wp:positionH relativeFrom="column">
              <wp:posOffset>294640</wp:posOffset>
            </wp:positionH>
            <wp:positionV relativeFrom="paragraph">
              <wp:posOffset>6663</wp:posOffset>
            </wp:positionV>
            <wp:extent cx="1484379" cy="128016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Cover Page Elem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4379" cy="1280163"/>
                    </a:xfrm>
                    <a:prstGeom prst="rect">
                      <a:avLst/>
                    </a:prstGeom>
                  </pic:spPr>
                </pic:pic>
              </a:graphicData>
            </a:graphic>
          </wp:anchor>
        </w:drawing>
      </w:r>
    </w:p>
    <w:p w:rsidR="006E6198" w:rsidRPr="00074EFD" w:rsidRDefault="006E6198">
      <w:pPr>
        <w:spacing w:line="200" w:lineRule="exact"/>
        <w:rPr>
          <w:sz w:val="20"/>
          <w:szCs w:val="20"/>
          <w:lang w:val="en-GB"/>
        </w:rPr>
      </w:pPr>
    </w:p>
    <w:p w:rsidR="006E6198" w:rsidRPr="00074EFD" w:rsidRDefault="006E6198">
      <w:pPr>
        <w:spacing w:line="200" w:lineRule="exact"/>
        <w:rPr>
          <w:sz w:val="20"/>
          <w:szCs w:val="20"/>
          <w:lang w:val="en-GB"/>
        </w:rPr>
      </w:pPr>
    </w:p>
    <w:p w:rsidR="006E6198" w:rsidRDefault="006E6198">
      <w:pPr>
        <w:spacing w:line="200" w:lineRule="exact"/>
        <w:rPr>
          <w:sz w:val="20"/>
          <w:szCs w:val="20"/>
          <w:lang w:val="en-GB"/>
        </w:rPr>
      </w:pPr>
    </w:p>
    <w:p w:rsidR="00DB3F1E" w:rsidRDefault="00DB3F1E">
      <w:pPr>
        <w:spacing w:line="200" w:lineRule="exact"/>
        <w:rPr>
          <w:sz w:val="20"/>
          <w:szCs w:val="20"/>
          <w:lang w:val="en-GB"/>
        </w:rPr>
      </w:pPr>
    </w:p>
    <w:p w:rsidR="00DB3F1E" w:rsidRDefault="00DB3F1E">
      <w:pPr>
        <w:spacing w:line="200" w:lineRule="exact"/>
        <w:rPr>
          <w:sz w:val="20"/>
          <w:szCs w:val="20"/>
          <w:lang w:val="en-GB"/>
        </w:rPr>
      </w:pPr>
    </w:p>
    <w:p w:rsidR="00DB3F1E" w:rsidRDefault="00DB3F1E">
      <w:pPr>
        <w:spacing w:line="200" w:lineRule="exact"/>
        <w:rPr>
          <w:sz w:val="20"/>
          <w:szCs w:val="20"/>
          <w:lang w:val="en-GB"/>
        </w:rPr>
      </w:pPr>
    </w:p>
    <w:p w:rsidR="00DB3F1E" w:rsidRDefault="00DB3F1E">
      <w:pPr>
        <w:spacing w:line="200" w:lineRule="exact"/>
        <w:rPr>
          <w:sz w:val="20"/>
          <w:szCs w:val="20"/>
          <w:lang w:val="en-GB"/>
        </w:rPr>
      </w:pPr>
    </w:p>
    <w:p w:rsidR="00DB3F1E" w:rsidRDefault="00DB3F1E">
      <w:pPr>
        <w:spacing w:line="200" w:lineRule="exact"/>
        <w:rPr>
          <w:sz w:val="20"/>
          <w:szCs w:val="20"/>
          <w:lang w:val="en-GB"/>
        </w:rPr>
      </w:pPr>
    </w:p>
    <w:p w:rsidR="00DB3F1E" w:rsidRDefault="00DB3F1E">
      <w:pPr>
        <w:spacing w:line="200" w:lineRule="exact"/>
        <w:rPr>
          <w:sz w:val="20"/>
          <w:szCs w:val="20"/>
          <w:lang w:val="en-GB"/>
        </w:rPr>
      </w:pPr>
    </w:p>
    <w:p w:rsidR="00DA2257" w:rsidRDefault="00B3717A">
      <w:pPr>
        <w:spacing w:line="200" w:lineRule="exact"/>
        <w:rPr>
          <w:sz w:val="20"/>
          <w:szCs w:val="20"/>
          <w:lang w:val="en-GB"/>
        </w:rPr>
      </w:pPr>
      <w:r>
        <w:rPr>
          <w:b/>
          <w:bCs/>
          <w:sz w:val="20"/>
          <w:szCs w:val="20"/>
          <w:lang w:val="en-GB"/>
        </w:rPr>
        <w:pict>
          <v:group id="_x0000_s1105" style="position:absolute;margin-left:64.65pt;margin-top:10.15pt;width:466.9pt;height:67.55pt;z-index:-251654144;mso-position-horizontal-relative:page" coordorigin="1293,-1518" coordsize="9338,1351">
            <v:group id="_x0000_s1112" style="position:absolute;left:1298;top:-1512;width:9326;height:2" coordorigin="1298,-1512" coordsize="9326,2">
              <v:shape id="_x0000_s1113" style="position:absolute;left:1298;top:-1512;width:9326;height:2" coordorigin="1298,-1512" coordsize="9326,0" path="m1298,-1512r9327,e" filled="f" strokeweight=".58pt">
                <v:path arrowok="t"/>
              </v:shape>
            </v:group>
            <v:group id="_x0000_s1110" style="position:absolute;left:1303;top:-1507;width:2;height:1330" coordorigin="1303,-1507" coordsize="2,1330">
              <v:shape id="_x0000_s1111" style="position:absolute;left:1303;top:-1507;width:2;height:1330" coordorigin="1303,-1507" coordsize="0,1330" path="m1303,-1507r,1330e" filled="f" strokeweight=".20497mm">
                <v:path arrowok="t"/>
              </v:shape>
            </v:group>
            <v:group id="_x0000_s1108" style="position:absolute;left:10620;top:-1507;width:2;height:1330" coordorigin="10620,-1507" coordsize="2,1330">
              <v:shape id="_x0000_s1109" style="position:absolute;left:10620;top:-1507;width:2;height:1330" coordorigin="10620,-1507" coordsize="0,1330" path="m10620,-1507r,1330e" filled="f" strokeweight=".20497mm">
                <v:path arrowok="t"/>
              </v:shape>
            </v:group>
            <v:group id="_x0000_s1106" style="position:absolute;left:1298;top:-173;width:9326;height:2" coordorigin="1298,-173" coordsize="9326,2">
              <v:shape id="_x0000_s1107" style="position:absolute;left:1298;top:-173;width:9326;height:2" coordorigin="1298,-173" coordsize="9326,0" path="m1298,-173r9327,e" filled="f" strokeweight=".58pt">
                <v:path arrowok="t"/>
              </v:shape>
            </v:group>
            <w10:wrap anchorx="page"/>
          </v:group>
        </w:pict>
      </w:r>
    </w:p>
    <w:p w:rsidR="00DA2257" w:rsidRPr="00DA2257" w:rsidRDefault="00DA2257" w:rsidP="00DA2257">
      <w:pPr>
        <w:spacing w:before="64" w:line="241" w:lineRule="auto"/>
        <w:ind w:left="733" w:right="202" w:hanging="32"/>
        <w:jc w:val="center"/>
        <w:rPr>
          <w:rFonts w:ascii="Times New Roman" w:eastAsia="Times New Roman" w:hAnsi="Times New Roman" w:cs="Times New Roman"/>
          <w:b/>
          <w:bCs/>
          <w:spacing w:val="-2"/>
          <w:sz w:val="16"/>
          <w:szCs w:val="20"/>
          <w:lang w:val="en-GB"/>
        </w:rPr>
      </w:pPr>
    </w:p>
    <w:p w:rsidR="006E6198" w:rsidRDefault="00734D95" w:rsidP="00DA2257">
      <w:pPr>
        <w:spacing w:before="64" w:line="241" w:lineRule="auto"/>
        <w:ind w:left="733" w:right="202" w:hanging="32"/>
        <w:jc w:val="center"/>
        <w:rPr>
          <w:sz w:val="20"/>
          <w:szCs w:val="20"/>
          <w:lang w:val="en-GB"/>
        </w:rPr>
      </w:pPr>
      <w:r w:rsidRPr="00074EFD">
        <w:rPr>
          <w:rFonts w:ascii="Times New Roman" w:eastAsia="Times New Roman" w:hAnsi="Times New Roman" w:cs="Times New Roman"/>
          <w:b/>
          <w:bCs/>
          <w:spacing w:val="-2"/>
          <w:sz w:val="20"/>
          <w:szCs w:val="20"/>
          <w:lang w:val="en-GB"/>
        </w:rPr>
        <w:t>ANN</w:t>
      </w:r>
      <w:r w:rsidRPr="00074EFD">
        <w:rPr>
          <w:rFonts w:ascii="Times New Roman" w:eastAsia="Times New Roman" w:hAnsi="Times New Roman" w:cs="Times New Roman"/>
          <w:b/>
          <w:bCs/>
          <w:sz w:val="20"/>
          <w:szCs w:val="20"/>
          <w:lang w:val="en-GB"/>
        </w:rPr>
        <w:t>EX</w:t>
      </w:r>
      <w:r w:rsidRPr="00074EFD">
        <w:rPr>
          <w:rFonts w:ascii="Times New Roman" w:eastAsia="Times New Roman" w:hAnsi="Times New Roman" w:cs="Times New Roman"/>
          <w:b/>
          <w:bCs/>
          <w:spacing w:val="-2"/>
          <w:sz w:val="20"/>
          <w:szCs w:val="20"/>
          <w:lang w:val="en-GB"/>
        </w:rPr>
        <w:t xml:space="preserve"> </w:t>
      </w:r>
      <w:r w:rsidR="001951D1">
        <w:rPr>
          <w:rFonts w:ascii="Times New Roman" w:eastAsia="Times New Roman" w:hAnsi="Times New Roman" w:cs="Times New Roman"/>
          <w:b/>
          <w:bCs/>
          <w:spacing w:val="-2"/>
          <w:sz w:val="20"/>
          <w:szCs w:val="20"/>
          <w:lang w:val="en-GB"/>
        </w:rPr>
        <w:t>5</w:t>
      </w:r>
      <w:r w:rsidRPr="00074EFD">
        <w:rPr>
          <w:rFonts w:ascii="Times New Roman" w:eastAsia="Times New Roman" w:hAnsi="Times New Roman" w:cs="Times New Roman"/>
          <w:b/>
          <w:bCs/>
          <w:sz w:val="20"/>
          <w:szCs w:val="20"/>
          <w:lang w:val="en-GB"/>
        </w:rPr>
        <w:t xml:space="preserve"> </w:t>
      </w:r>
      <w:r w:rsidR="001951D1">
        <w:rPr>
          <w:rFonts w:ascii="Times New Roman" w:eastAsia="Times New Roman" w:hAnsi="Times New Roman" w:cs="Times New Roman"/>
          <w:b/>
          <w:bCs/>
          <w:sz w:val="20"/>
          <w:szCs w:val="20"/>
          <w:lang w:val="en-GB"/>
        </w:rPr>
        <w:t>–</w:t>
      </w:r>
      <w:r w:rsidRPr="00074EFD">
        <w:rPr>
          <w:rFonts w:ascii="Times New Roman" w:eastAsia="Times New Roman" w:hAnsi="Times New Roman" w:cs="Times New Roman"/>
          <w:b/>
          <w:bCs/>
          <w:sz w:val="20"/>
          <w:szCs w:val="20"/>
          <w:lang w:val="en-GB"/>
        </w:rPr>
        <w:t xml:space="preserve"> </w:t>
      </w:r>
      <w:r w:rsidR="001951D1">
        <w:rPr>
          <w:rFonts w:ascii="Times New Roman" w:eastAsia="Times New Roman" w:hAnsi="Times New Roman" w:cs="Times New Roman"/>
          <w:b/>
          <w:bCs/>
          <w:sz w:val="20"/>
          <w:szCs w:val="20"/>
          <w:lang w:val="en-GB"/>
        </w:rPr>
        <w:t xml:space="preserve">METHODOLOGICAL OUTLINE </w:t>
      </w:r>
      <w:r w:rsidRPr="00DA2257">
        <w:rPr>
          <w:rFonts w:ascii="Times New Roman" w:eastAsia="Times New Roman" w:hAnsi="Times New Roman" w:cs="Times New Roman"/>
          <w:b/>
          <w:bCs/>
          <w:spacing w:val="-2"/>
          <w:sz w:val="20"/>
          <w:szCs w:val="20"/>
          <w:lang w:val="en-GB"/>
        </w:rPr>
        <w:t>F</w:t>
      </w:r>
      <w:r w:rsidRPr="00DA2257">
        <w:rPr>
          <w:rFonts w:ascii="Times New Roman" w:eastAsia="Times New Roman" w:hAnsi="Times New Roman" w:cs="Times New Roman"/>
          <w:b/>
          <w:bCs/>
          <w:sz w:val="20"/>
          <w:szCs w:val="20"/>
          <w:lang w:val="en-GB"/>
        </w:rPr>
        <w:t>OR</w:t>
      </w:r>
      <w:r w:rsidRPr="00DA2257">
        <w:rPr>
          <w:rFonts w:ascii="Times New Roman" w:eastAsia="Times New Roman" w:hAnsi="Times New Roman" w:cs="Times New Roman"/>
          <w:b/>
          <w:bCs/>
          <w:spacing w:val="-3"/>
          <w:sz w:val="20"/>
          <w:szCs w:val="20"/>
          <w:lang w:val="en-GB"/>
        </w:rPr>
        <w:t xml:space="preserve"> </w:t>
      </w:r>
      <w:r w:rsidR="001951D1">
        <w:rPr>
          <w:rFonts w:ascii="Times New Roman" w:eastAsia="Times New Roman" w:hAnsi="Times New Roman" w:cs="Times New Roman"/>
          <w:b/>
          <w:bCs/>
          <w:spacing w:val="-3"/>
          <w:sz w:val="20"/>
          <w:szCs w:val="20"/>
          <w:lang w:val="en-GB"/>
        </w:rPr>
        <w:t xml:space="preserve">MEDIA MONITORING CONDUCTED BY THE </w:t>
      </w:r>
      <w:r w:rsidR="00DA2257" w:rsidRPr="00DA2257">
        <w:rPr>
          <w:rFonts w:ascii="Times New Roman" w:eastAsia="Times New Roman" w:hAnsi="Times New Roman" w:cs="Times New Roman"/>
          <w:b/>
          <w:bCs/>
          <w:sz w:val="20"/>
          <w:szCs w:val="20"/>
          <w:lang w:val="en-GB"/>
        </w:rPr>
        <w:t>POLICY ANALYSIS AND POLICY ADVICE GROUP (PAPAG),</w:t>
      </w:r>
      <w:r w:rsidR="00DA2257" w:rsidRPr="00DA2257">
        <w:rPr>
          <w:rFonts w:ascii="Times New Roman" w:eastAsia="Times New Roman" w:hAnsi="Times New Roman" w:cs="Times New Roman"/>
          <w:b/>
          <w:bCs/>
          <w:sz w:val="20"/>
          <w:szCs w:val="20"/>
          <w:lang w:val="en-GB"/>
        </w:rPr>
        <w:br/>
        <w:t>GENDER-BIASED SEX SELECTION PREVENTION POLICY EXPERTS (GIUSSEPPE)</w:t>
      </w:r>
    </w:p>
    <w:p w:rsidR="00793B35" w:rsidRPr="00074EFD" w:rsidRDefault="00793B35">
      <w:pPr>
        <w:spacing w:before="7" w:line="190" w:lineRule="exact"/>
        <w:rPr>
          <w:sz w:val="20"/>
          <w:szCs w:val="20"/>
          <w:lang w:val="en-GB"/>
        </w:rPr>
      </w:pPr>
    </w:p>
    <w:p w:rsidR="00DA2257" w:rsidRDefault="00DA2257">
      <w:pPr>
        <w:pStyle w:val="Heading2"/>
        <w:spacing w:before="69"/>
        <w:ind w:left="256" w:right="116"/>
        <w:rPr>
          <w:spacing w:val="-1"/>
          <w:sz w:val="20"/>
          <w:szCs w:val="20"/>
          <w:lang w:val="en-GB"/>
        </w:rPr>
      </w:pPr>
    </w:p>
    <w:p w:rsidR="006E6198" w:rsidRPr="00B3717A" w:rsidRDefault="006E6198">
      <w:pPr>
        <w:spacing w:before="15" w:line="220" w:lineRule="exact"/>
        <w:rPr>
          <w:sz w:val="14"/>
          <w:szCs w:val="20"/>
          <w:lang w:val="en-GB"/>
        </w:rPr>
      </w:pPr>
    </w:p>
    <w:p w:rsidR="000D152C" w:rsidRPr="00074EFD" w:rsidRDefault="000D152C" w:rsidP="000D152C">
      <w:pPr>
        <w:pStyle w:val="Heading2"/>
        <w:numPr>
          <w:ilvl w:val="0"/>
          <w:numId w:val="58"/>
        </w:numPr>
        <w:ind w:right="116"/>
        <w:rPr>
          <w:b w:val="0"/>
          <w:bCs w:val="0"/>
          <w:sz w:val="20"/>
          <w:szCs w:val="20"/>
          <w:lang w:val="en-GB"/>
        </w:rPr>
      </w:pPr>
      <w:r>
        <w:rPr>
          <w:spacing w:val="-1"/>
          <w:sz w:val="20"/>
          <w:szCs w:val="20"/>
          <w:lang w:val="en-GB"/>
        </w:rPr>
        <w:t>THE PURPOSE</w:t>
      </w:r>
    </w:p>
    <w:p w:rsidR="000D152C" w:rsidRPr="00074EFD" w:rsidRDefault="000D152C">
      <w:pPr>
        <w:spacing w:before="15" w:line="220" w:lineRule="exact"/>
        <w:rPr>
          <w:sz w:val="20"/>
          <w:szCs w:val="20"/>
          <w:lang w:val="en-GB"/>
        </w:rPr>
      </w:pPr>
    </w:p>
    <w:p w:rsidR="006E7EE7" w:rsidRDefault="006B38D5" w:rsidP="006E7EE7">
      <w:pPr>
        <w:pStyle w:val="BodyText"/>
        <w:numPr>
          <w:ilvl w:val="1"/>
          <w:numId w:val="34"/>
        </w:numPr>
        <w:tabs>
          <w:tab w:val="left" w:pos="976"/>
        </w:tabs>
        <w:ind w:left="976" w:right="116"/>
        <w:rPr>
          <w:sz w:val="20"/>
          <w:szCs w:val="20"/>
          <w:lang w:val="en-GB"/>
        </w:rPr>
      </w:pPr>
      <w:r w:rsidRPr="006B38D5">
        <w:rPr>
          <w:sz w:val="20"/>
          <w:szCs w:val="20"/>
          <w:lang w:val="en-GB"/>
        </w:rPr>
        <w:t>The task is launched to promote gender balanced news output in the national media, thereby contributing to higher value of girls in Armenian society and further prevention of gender-biased sex selection. This will be achieved by deploying an attempt to discover gender biases that contribute towards son preference and, eventually, towards gender-biased sex selection in Armenia.</w:t>
      </w:r>
    </w:p>
    <w:p w:rsidR="006E7EE7" w:rsidRDefault="006E7EE7" w:rsidP="006E7EE7">
      <w:pPr>
        <w:pStyle w:val="BodyText"/>
        <w:tabs>
          <w:tab w:val="left" w:pos="976"/>
        </w:tabs>
        <w:ind w:left="976" w:right="116" w:firstLine="0"/>
        <w:rPr>
          <w:sz w:val="20"/>
          <w:szCs w:val="20"/>
          <w:lang w:val="en-GB"/>
        </w:rPr>
      </w:pPr>
    </w:p>
    <w:p w:rsidR="006E7EE7" w:rsidRDefault="006B38D5" w:rsidP="006E7EE7">
      <w:pPr>
        <w:pStyle w:val="BodyText"/>
        <w:numPr>
          <w:ilvl w:val="1"/>
          <w:numId w:val="34"/>
        </w:numPr>
        <w:tabs>
          <w:tab w:val="left" w:pos="976"/>
        </w:tabs>
        <w:ind w:left="976" w:right="116"/>
        <w:rPr>
          <w:sz w:val="20"/>
          <w:szCs w:val="20"/>
          <w:lang w:val="en-GB"/>
        </w:rPr>
      </w:pPr>
      <w:r w:rsidRPr="006B38D5">
        <w:rPr>
          <w:sz w:val="20"/>
          <w:szCs w:val="20"/>
          <w:lang w:val="en-GB"/>
        </w:rPr>
        <w:t xml:space="preserve">The monitoring will help to explore the way that electronic media outlets present relevant events and will outline the critical gaps in </w:t>
      </w:r>
      <w:r>
        <w:rPr>
          <w:sz w:val="20"/>
          <w:szCs w:val="20"/>
          <w:lang w:val="en-GB"/>
        </w:rPr>
        <w:t xml:space="preserve">national </w:t>
      </w:r>
      <w:r w:rsidRPr="006B38D5">
        <w:rPr>
          <w:sz w:val="20"/>
          <w:szCs w:val="20"/>
          <w:lang w:val="en-GB"/>
        </w:rPr>
        <w:t xml:space="preserve">media’s ability to respond to the </w:t>
      </w:r>
      <w:r>
        <w:rPr>
          <w:sz w:val="20"/>
          <w:szCs w:val="20"/>
          <w:lang w:val="en-GB"/>
        </w:rPr>
        <w:t>prevention of the discriminatory practice of n</w:t>
      </w:r>
      <w:r w:rsidR="000A44C7">
        <w:rPr>
          <w:sz w:val="20"/>
          <w:szCs w:val="20"/>
          <w:lang w:val="en-GB"/>
        </w:rPr>
        <w:t xml:space="preserve">on-medical sex-selection. It will further contribute towards shaping </w:t>
      </w:r>
      <w:r w:rsidR="00DF7EDD">
        <w:rPr>
          <w:sz w:val="20"/>
          <w:szCs w:val="20"/>
          <w:lang w:val="en-GB"/>
        </w:rPr>
        <w:t xml:space="preserve">media </w:t>
      </w:r>
      <w:r w:rsidR="000A44C7">
        <w:rPr>
          <w:sz w:val="20"/>
          <w:szCs w:val="20"/>
          <w:lang w:val="en-GB"/>
        </w:rPr>
        <w:t xml:space="preserve">policies for </w:t>
      </w:r>
      <w:r w:rsidRPr="006B38D5">
        <w:rPr>
          <w:sz w:val="20"/>
          <w:szCs w:val="20"/>
          <w:lang w:val="en-GB"/>
        </w:rPr>
        <w:t>enhanced independence and quality of content.</w:t>
      </w:r>
    </w:p>
    <w:p w:rsidR="006E7EE7" w:rsidRDefault="006E7EE7" w:rsidP="006E7EE7">
      <w:pPr>
        <w:pStyle w:val="ListParagraph"/>
        <w:rPr>
          <w:sz w:val="20"/>
          <w:szCs w:val="20"/>
          <w:lang w:val="en-GB"/>
        </w:rPr>
      </w:pPr>
    </w:p>
    <w:p w:rsidR="006E7EE7" w:rsidRDefault="006E7EE7" w:rsidP="0031418F">
      <w:pPr>
        <w:pStyle w:val="BodyText"/>
        <w:numPr>
          <w:ilvl w:val="1"/>
          <w:numId w:val="34"/>
        </w:numPr>
        <w:tabs>
          <w:tab w:val="left" w:pos="976"/>
        </w:tabs>
        <w:ind w:left="976" w:right="116"/>
        <w:rPr>
          <w:sz w:val="20"/>
          <w:szCs w:val="20"/>
          <w:lang w:val="en-GB"/>
        </w:rPr>
      </w:pPr>
      <w:r w:rsidRPr="006E7EE7">
        <w:rPr>
          <w:sz w:val="20"/>
          <w:szCs w:val="20"/>
          <w:lang w:val="en-GB"/>
        </w:rPr>
        <w:t>The monitoring will enable development of an early warning capacity of biased and incendiary coverage of reproductive rights, non-medical sex-selection, fertility, as well as gender sensitive issues at large shaping the value of boys and girls, through consistent media monitoring and evaluation. The intention of this document is to help the Gender-Biased Sex Selection Prevention Policy Experts Team to familiarize themselves with the methodology of media monitoring which will be applied in the course of th</w:t>
      </w:r>
      <w:r w:rsidR="00042487">
        <w:rPr>
          <w:sz w:val="20"/>
          <w:szCs w:val="20"/>
          <w:lang w:val="en-GB"/>
        </w:rPr>
        <w:t>is</w:t>
      </w:r>
      <w:r w:rsidRPr="006E7EE7">
        <w:rPr>
          <w:sz w:val="20"/>
          <w:szCs w:val="20"/>
          <w:lang w:val="en-GB"/>
        </w:rPr>
        <w:t xml:space="preserve"> </w:t>
      </w:r>
      <w:r w:rsidR="00D963B0">
        <w:rPr>
          <w:sz w:val="20"/>
          <w:szCs w:val="20"/>
          <w:lang w:val="en-GB"/>
        </w:rPr>
        <w:t>task</w:t>
      </w:r>
      <w:r w:rsidRPr="006E7EE7">
        <w:rPr>
          <w:sz w:val="20"/>
          <w:szCs w:val="20"/>
          <w:lang w:val="en-GB"/>
        </w:rPr>
        <w:t>.</w:t>
      </w:r>
    </w:p>
    <w:p w:rsidR="00A36BAD" w:rsidRDefault="00A36BAD" w:rsidP="00A36BAD">
      <w:pPr>
        <w:pStyle w:val="ListParagraph"/>
        <w:rPr>
          <w:sz w:val="20"/>
          <w:szCs w:val="20"/>
          <w:lang w:val="en-GB"/>
        </w:rPr>
      </w:pPr>
    </w:p>
    <w:p w:rsidR="000D152C" w:rsidRPr="00074EFD" w:rsidRDefault="000D152C" w:rsidP="000D152C">
      <w:pPr>
        <w:pStyle w:val="Heading2"/>
        <w:numPr>
          <w:ilvl w:val="0"/>
          <w:numId w:val="58"/>
        </w:numPr>
        <w:ind w:right="116"/>
        <w:rPr>
          <w:b w:val="0"/>
          <w:bCs w:val="0"/>
          <w:sz w:val="20"/>
          <w:szCs w:val="20"/>
          <w:lang w:val="en-GB"/>
        </w:rPr>
      </w:pPr>
      <w:r>
        <w:rPr>
          <w:spacing w:val="-1"/>
          <w:sz w:val="20"/>
          <w:szCs w:val="20"/>
          <w:lang w:val="en-GB"/>
        </w:rPr>
        <w:t>THE SCOPE AND INSTRUMENTS</w:t>
      </w:r>
    </w:p>
    <w:p w:rsidR="000D152C" w:rsidRDefault="000D152C" w:rsidP="00A36BAD">
      <w:pPr>
        <w:pStyle w:val="ListParagraph"/>
        <w:rPr>
          <w:sz w:val="20"/>
          <w:szCs w:val="20"/>
          <w:lang w:val="en-GB"/>
        </w:rPr>
      </w:pPr>
    </w:p>
    <w:p w:rsidR="006E6198" w:rsidRPr="00363B5D" w:rsidRDefault="00363B5D" w:rsidP="00D81FD5">
      <w:pPr>
        <w:pStyle w:val="BodyText"/>
        <w:numPr>
          <w:ilvl w:val="1"/>
          <w:numId w:val="34"/>
        </w:numPr>
        <w:tabs>
          <w:tab w:val="left" w:pos="976"/>
        </w:tabs>
        <w:ind w:left="976" w:right="116"/>
        <w:rPr>
          <w:sz w:val="20"/>
          <w:szCs w:val="20"/>
          <w:lang w:val="en-GB"/>
        </w:rPr>
      </w:pPr>
      <w:r w:rsidRPr="00363B5D">
        <w:rPr>
          <w:sz w:val="20"/>
          <w:szCs w:val="20"/>
          <w:lang w:val="en-GB"/>
        </w:rPr>
        <w:t>The monitoring will explore different aspects of the media system such as the visualisation of the media-sphere, the sentimental and objectivity analysis of news content etc.</w:t>
      </w:r>
    </w:p>
    <w:p w:rsidR="006E6198" w:rsidRPr="00074EFD" w:rsidRDefault="006E6198">
      <w:pPr>
        <w:spacing w:line="240" w:lineRule="exact"/>
        <w:rPr>
          <w:sz w:val="20"/>
          <w:szCs w:val="20"/>
          <w:lang w:val="en-GB"/>
        </w:rPr>
      </w:pPr>
    </w:p>
    <w:p w:rsidR="00A367FC" w:rsidRPr="009B6821" w:rsidRDefault="00596999" w:rsidP="003D50DF">
      <w:pPr>
        <w:pStyle w:val="BodyText"/>
        <w:numPr>
          <w:ilvl w:val="1"/>
          <w:numId w:val="34"/>
        </w:numPr>
        <w:tabs>
          <w:tab w:val="left" w:pos="976"/>
        </w:tabs>
        <w:ind w:left="976" w:right="116"/>
        <w:rPr>
          <w:sz w:val="20"/>
          <w:szCs w:val="20"/>
          <w:lang w:val="en-GB"/>
        </w:rPr>
      </w:pPr>
      <w:r w:rsidRPr="009B6821">
        <w:rPr>
          <w:sz w:val="20"/>
          <w:szCs w:val="20"/>
          <w:lang w:val="en-GB"/>
        </w:rPr>
        <w:t>Media monitoring will be practically achieved by a combination of technologies</w:t>
      </w:r>
      <w:r w:rsidR="000077D7" w:rsidRPr="009B6821">
        <w:rPr>
          <w:sz w:val="20"/>
          <w:szCs w:val="20"/>
          <w:lang w:val="en-GB"/>
        </w:rPr>
        <w:t xml:space="preserve">, </w:t>
      </w:r>
      <w:r w:rsidRPr="009B6821">
        <w:rPr>
          <w:sz w:val="20"/>
          <w:szCs w:val="20"/>
          <w:lang w:val="en-GB"/>
        </w:rPr>
        <w:t xml:space="preserve">including </w:t>
      </w:r>
      <w:r w:rsidR="00B95145">
        <w:rPr>
          <w:sz w:val="20"/>
          <w:szCs w:val="20"/>
          <w:lang w:val="en-GB"/>
        </w:rPr>
        <w:t xml:space="preserve">electronic search engines </w:t>
      </w:r>
      <w:r w:rsidRPr="009B6821">
        <w:rPr>
          <w:sz w:val="20"/>
          <w:szCs w:val="20"/>
          <w:lang w:val="en-GB"/>
        </w:rPr>
        <w:t>and human readers</w:t>
      </w:r>
      <w:r w:rsidR="001621D0" w:rsidRPr="009B6821">
        <w:rPr>
          <w:sz w:val="20"/>
          <w:szCs w:val="20"/>
          <w:lang w:val="en-GB"/>
        </w:rPr>
        <w:t xml:space="preserve">, evaluation </w:t>
      </w:r>
      <w:r w:rsidRPr="009B6821">
        <w:rPr>
          <w:sz w:val="20"/>
          <w:szCs w:val="20"/>
          <w:lang w:val="en-GB"/>
        </w:rPr>
        <w:t>and analys</w:t>
      </w:r>
      <w:r w:rsidR="00B95145">
        <w:rPr>
          <w:sz w:val="20"/>
          <w:szCs w:val="20"/>
          <w:lang w:val="en-GB"/>
        </w:rPr>
        <w:t>is</w:t>
      </w:r>
      <w:r w:rsidRPr="009B6821">
        <w:rPr>
          <w:sz w:val="20"/>
          <w:szCs w:val="20"/>
          <w:lang w:val="en-GB"/>
        </w:rPr>
        <w:t>.</w:t>
      </w:r>
      <w:r w:rsidR="009B6821">
        <w:rPr>
          <w:sz w:val="20"/>
          <w:szCs w:val="20"/>
          <w:lang w:val="en-GB"/>
        </w:rPr>
        <w:t xml:space="preserve"> </w:t>
      </w:r>
      <w:r w:rsidR="00A367FC" w:rsidRPr="009B6821">
        <w:rPr>
          <w:sz w:val="20"/>
          <w:szCs w:val="20"/>
          <w:lang w:val="en-GB"/>
        </w:rPr>
        <w:t xml:space="preserve">It </w:t>
      </w:r>
      <w:r w:rsidR="009B6821">
        <w:rPr>
          <w:sz w:val="20"/>
          <w:szCs w:val="20"/>
          <w:lang w:val="en-GB"/>
        </w:rPr>
        <w:t>will employ</w:t>
      </w:r>
      <w:r w:rsidR="00A367FC" w:rsidRPr="009B6821">
        <w:rPr>
          <w:sz w:val="20"/>
          <w:szCs w:val="20"/>
          <w:lang w:val="en-GB"/>
        </w:rPr>
        <w:t xml:space="preserve"> quantitative and</w:t>
      </w:r>
      <w:r w:rsidR="00A367FC" w:rsidRPr="00A367FC">
        <w:t xml:space="preserve"> </w:t>
      </w:r>
      <w:r w:rsidR="00A367FC" w:rsidRPr="009B6821">
        <w:rPr>
          <w:sz w:val="20"/>
          <w:szCs w:val="20"/>
          <w:lang w:val="en-GB"/>
        </w:rPr>
        <w:t xml:space="preserve">qualitative methodological tools according to international standards for media monitoring. Given its comprehensive content-oriented approach, it is specially designed to provide in-depth feedback on </w:t>
      </w:r>
      <w:r w:rsidR="005B6B5F" w:rsidRPr="009B6821">
        <w:rPr>
          <w:sz w:val="20"/>
          <w:szCs w:val="20"/>
          <w:lang w:val="en-GB"/>
        </w:rPr>
        <w:t xml:space="preserve">non-discrimination, gender sensitivity and </w:t>
      </w:r>
      <w:r w:rsidR="00A367FC" w:rsidRPr="009B6821">
        <w:rPr>
          <w:sz w:val="20"/>
          <w:szCs w:val="20"/>
          <w:lang w:val="en-GB"/>
        </w:rPr>
        <w:t>diversity in media reporting, including coverage of chosen subjects/themes.</w:t>
      </w:r>
    </w:p>
    <w:p w:rsidR="005B6B5F" w:rsidRDefault="005B6B5F" w:rsidP="005B6B5F">
      <w:pPr>
        <w:pStyle w:val="ListParagraph"/>
        <w:rPr>
          <w:sz w:val="20"/>
          <w:szCs w:val="20"/>
          <w:lang w:val="en-GB"/>
        </w:rPr>
      </w:pPr>
    </w:p>
    <w:p w:rsidR="005B6B5F" w:rsidRPr="00DA7F80" w:rsidRDefault="005B6B5F" w:rsidP="002D0FD1">
      <w:pPr>
        <w:pStyle w:val="BodyText"/>
        <w:numPr>
          <w:ilvl w:val="1"/>
          <w:numId w:val="34"/>
        </w:numPr>
        <w:tabs>
          <w:tab w:val="left" w:pos="976"/>
        </w:tabs>
        <w:ind w:left="976" w:right="116"/>
        <w:rPr>
          <w:sz w:val="20"/>
          <w:szCs w:val="20"/>
          <w:lang w:val="en-GB"/>
        </w:rPr>
      </w:pPr>
      <w:r w:rsidRPr="00DA7F80">
        <w:rPr>
          <w:sz w:val="20"/>
          <w:szCs w:val="20"/>
          <w:lang w:val="en-GB"/>
        </w:rPr>
        <w:t xml:space="preserve">The quantitative component of the monitoring consists of retrospective data collection from a representative sample of </w:t>
      </w:r>
      <w:r w:rsidR="00D25E58">
        <w:rPr>
          <w:sz w:val="20"/>
          <w:szCs w:val="20"/>
          <w:lang w:val="en-GB"/>
        </w:rPr>
        <w:t>15-17</w:t>
      </w:r>
      <w:r w:rsidRPr="00DA7F80">
        <w:rPr>
          <w:sz w:val="20"/>
          <w:szCs w:val="20"/>
          <w:lang w:val="en-GB"/>
        </w:rPr>
        <w:t xml:space="preserve"> web-based media outlets</w:t>
      </w:r>
      <w:r w:rsidR="00DA7F80" w:rsidRPr="00DA7F80">
        <w:rPr>
          <w:sz w:val="20"/>
          <w:szCs w:val="20"/>
          <w:lang w:val="en-GB"/>
        </w:rPr>
        <w:t xml:space="preserve"> </w:t>
      </w:r>
      <w:r w:rsidRPr="00DA7F80">
        <w:rPr>
          <w:sz w:val="20"/>
          <w:szCs w:val="20"/>
          <w:lang w:val="en-GB"/>
        </w:rPr>
        <w:t xml:space="preserve">for at least </w:t>
      </w:r>
      <w:r w:rsidR="00DC0395">
        <w:rPr>
          <w:sz w:val="20"/>
          <w:szCs w:val="20"/>
          <w:lang w:val="en-GB"/>
        </w:rPr>
        <w:t>three</w:t>
      </w:r>
      <w:r w:rsidRPr="00DA7F80">
        <w:rPr>
          <w:sz w:val="20"/>
          <w:szCs w:val="20"/>
          <w:lang w:val="en-GB"/>
        </w:rPr>
        <w:t>-year period.</w:t>
      </w:r>
    </w:p>
    <w:p w:rsidR="00E20F2F" w:rsidRDefault="00E20F2F" w:rsidP="00E20F2F">
      <w:pPr>
        <w:pStyle w:val="ListParagraph"/>
        <w:rPr>
          <w:sz w:val="20"/>
          <w:szCs w:val="20"/>
          <w:lang w:val="en-GB"/>
        </w:rPr>
      </w:pPr>
    </w:p>
    <w:p w:rsidR="00DD0B5C" w:rsidRPr="00B3717A" w:rsidRDefault="005A0AA3" w:rsidP="00DD0B5C">
      <w:pPr>
        <w:pStyle w:val="BodyText"/>
        <w:numPr>
          <w:ilvl w:val="1"/>
          <w:numId w:val="34"/>
        </w:numPr>
        <w:tabs>
          <w:tab w:val="left" w:pos="976"/>
        </w:tabs>
        <w:ind w:left="976" w:right="116"/>
        <w:rPr>
          <w:sz w:val="20"/>
          <w:szCs w:val="20"/>
          <w:lang w:val="en-GB"/>
        </w:rPr>
      </w:pPr>
      <w:r>
        <w:rPr>
          <w:sz w:val="20"/>
          <w:szCs w:val="20"/>
          <w:lang w:val="en-GB"/>
        </w:rPr>
        <w:t>Web-based outlets</w:t>
      </w:r>
      <w:r w:rsidR="00DD0B5C">
        <w:rPr>
          <w:sz w:val="20"/>
          <w:szCs w:val="20"/>
          <w:lang w:val="en-GB"/>
        </w:rPr>
        <w:t xml:space="preserve"> will be selected based on mixed criteria including the circulation (average monthly number of visitors), audience, etc. The estimated highest monthly circulation is approx. </w:t>
      </w:r>
      <w:r w:rsidR="005908F3">
        <w:rPr>
          <w:sz w:val="20"/>
          <w:szCs w:val="20"/>
          <w:lang w:val="en-GB"/>
        </w:rPr>
        <w:t>18</w:t>
      </w:r>
      <w:r w:rsidR="00DD0B5C">
        <w:rPr>
          <w:sz w:val="20"/>
          <w:szCs w:val="20"/>
          <w:lang w:val="en-GB"/>
        </w:rPr>
        <w:t>,000,000 and the lowest is approx. 60,000. The monitoring will cover media resources from each decile as described in Table 1.</w:t>
      </w:r>
      <w:r w:rsidR="00B3717A">
        <w:rPr>
          <w:sz w:val="20"/>
          <w:szCs w:val="20"/>
          <w:lang w:val="en-GB"/>
        </w:rPr>
        <w:br/>
      </w:r>
    </w:p>
    <w:p w:rsidR="00DD0B5C" w:rsidRDefault="00DD0B5C" w:rsidP="00DD0B5C">
      <w:pPr>
        <w:pStyle w:val="BodyText"/>
        <w:tabs>
          <w:tab w:val="left" w:pos="976"/>
        </w:tabs>
        <w:ind w:left="976" w:right="116" w:firstLine="0"/>
        <w:rPr>
          <w:b/>
          <w:i/>
          <w:sz w:val="20"/>
          <w:szCs w:val="20"/>
          <w:lang w:val="en-GB"/>
        </w:rPr>
      </w:pPr>
      <w:r w:rsidRPr="00AC1EB1">
        <w:rPr>
          <w:b/>
          <w:i/>
          <w:sz w:val="20"/>
          <w:szCs w:val="20"/>
          <w:lang w:val="en-GB"/>
        </w:rPr>
        <w:t>Table 1.</w:t>
      </w:r>
      <w:r w:rsidR="00AC1EB1" w:rsidRPr="00AC1EB1">
        <w:rPr>
          <w:b/>
          <w:i/>
          <w:sz w:val="20"/>
          <w:szCs w:val="20"/>
          <w:lang w:val="en-GB"/>
        </w:rPr>
        <w:t xml:space="preserve"> Monthly circulation of web-based media outlets in Armenia</w:t>
      </w:r>
      <w:r w:rsidR="00B3717A">
        <w:rPr>
          <w:b/>
          <w:i/>
          <w:sz w:val="20"/>
          <w:szCs w:val="20"/>
          <w:lang w:val="en-GB"/>
        </w:rPr>
        <w:br/>
      </w:r>
      <w:bookmarkStart w:id="0" w:name="_GoBack"/>
      <w:bookmarkEnd w:id="0"/>
    </w:p>
    <w:tbl>
      <w:tblPr>
        <w:tblStyle w:val="TableGrid"/>
        <w:tblW w:w="0" w:type="auto"/>
        <w:tblInd w:w="976" w:type="dxa"/>
        <w:tblLook w:val="04A0" w:firstRow="1" w:lastRow="0" w:firstColumn="1" w:lastColumn="0" w:noHBand="0" w:noVBand="1"/>
      </w:tblPr>
      <w:tblGrid>
        <w:gridCol w:w="2215"/>
        <w:gridCol w:w="2162"/>
      </w:tblGrid>
      <w:tr w:rsidR="00813E4C" w:rsidRPr="00813E4C" w:rsidTr="00813E4C">
        <w:tc>
          <w:tcPr>
            <w:tcW w:w="2215" w:type="dxa"/>
          </w:tcPr>
          <w:p w:rsidR="00DD0B5C" w:rsidRPr="00813E4C" w:rsidRDefault="00DD0B5C" w:rsidP="00651DDD">
            <w:pPr>
              <w:pStyle w:val="BodyText"/>
              <w:tabs>
                <w:tab w:val="left" w:pos="976"/>
              </w:tabs>
              <w:ind w:left="0" w:right="116" w:firstLine="0"/>
              <w:jc w:val="right"/>
              <w:rPr>
                <w:b/>
                <w:sz w:val="20"/>
                <w:szCs w:val="20"/>
                <w:lang w:val="en-GB"/>
              </w:rPr>
            </w:pPr>
            <w:r w:rsidRPr="00813E4C">
              <w:rPr>
                <w:b/>
                <w:sz w:val="20"/>
                <w:szCs w:val="20"/>
                <w:lang w:val="en-GB"/>
              </w:rPr>
              <w:t>Circulation</w:t>
            </w:r>
          </w:p>
        </w:tc>
        <w:tc>
          <w:tcPr>
            <w:tcW w:w="2162" w:type="dxa"/>
          </w:tcPr>
          <w:p w:rsidR="00DD0B5C" w:rsidRPr="00813E4C" w:rsidRDefault="00DD0B5C" w:rsidP="00651DDD">
            <w:pPr>
              <w:pStyle w:val="BodyText"/>
              <w:tabs>
                <w:tab w:val="left" w:pos="976"/>
              </w:tabs>
              <w:ind w:left="0" w:right="116" w:firstLine="0"/>
              <w:rPr>
                <w:b/>
                <w:sz w:val="20"/>
                <w:szCs w:val="20"/>
                <w:lang w:val="en-GB"/>
              </w:rPr>
            </w:pPr>
            <w:r w:rsidRPr="00813E4C">
              <w:rPr>
                <w:b/>
                <w:sz w:val="20"/>
                <w:szCs w:val="20"/>
                <w:lang w:val="en-GB"/>
              </w:rPr>
              <w:t>Number of media resources monitored</w:t>
            </w:r>
          </w:p>
        </w:tc>
      </w:tr>
      <w:tr w:rsidR="00DD0B5C" w:rsidTr="00813E4C">
        <w:tc>
          <w:tcPr>
            <w:tcW w:w="2215" w:type="dxa"/>
          </w:tcPr>
          <w:p w:rsidR="00DD0B5C" w:rsidRDefault="00DD0B5C" w:rsidP="005908F3">
            <w:pPr>
              <w:pStyle w:val="BodyText"/>
              <w:tabs>
                <w:tab w:val="left" w:pos="976"/>
              </w:tabs>
              <w:ind w:right="116"/>
              <w:jc w:val="right"/>
              <w:rPr>
                <w:sz w:val="20"/>
                <w:szCs w:val="20"/>
                <w:lang w:val="en-GB"/>
              </w:rPr>
            </w:pPr>
            <w:r>
              <w:rPr>
                <w:sz w:val="20"/>
                <w:szCs w:val="20"/>
                <w:lang w:val="en-GB"/>
              </w:rPr>
              <w:t xml:space="preserve">&gt; </w:t>
            </w:r>
            <w:r w:rsidR="005908F3">
              <w:rPr>
                <w:sz w:val="20"/>
                <w:szCs w:val="20"/>
                <w:lang w:val="en-GB"/>
              </w:rPr>
              <w:t>10</w:t>
            </w:r>
            <w:r>
              <w:rPr>
                <w:sz w:val="20"/>
                <w:szCs w:val="20"/>
                <w:lang w:val="en-GB"/>
              </w:rPr>
              <w:t>,000,000</w:t>
            </w:r>
          </w:p>
        </w:tc>
        <w:tc>
          <w:tcPr>
            <w:tcW w:w="2162" w:type="dxa"/>
          </w:tcPr>
          <w:p w:rsidR="00DD0B5C" w:rsidRDefault="00DD0B5C" w:rsidP="00651DDD">
            <w:pPr>
              <w:pStyle w:val="BodyText"/>
              <w:tabs>
                <w:tab w:val="left" w:pos="976"/>
              </w:tabs>
              <w:ind w:left="0" w:right="116" w:firstLine="0"/>
              <w:rPr>
                <w:sz w:val="20"/>
                <w:szCs w:val="20"/>
                <w:lang w:val="en-GB"/>
              </w:rPr>
            </w:pPr>
            <w:r>
              <w:rPr>
                <w:sz w:val="20"/>
                <w:szCs w:val="20"/>
                <w:lang w:val="en-GB"/>
              </w:rPr>
              <w:t>1-2</w:t>
            </w:r>
          </w:p>
        </w:tc>
      </w:tr>
      <w:tr w:rsidR="007324E9" w:rsidTr="00813E4C">
        <w:tc>
          <w:tcPr>
            <w:tcW w:w="2215" w:type="dxa"/>
          </w:tcPr>
          <w:p w:rsidR="007324E9" w:rsidRDefault="007324E9" w:rsidP="007324E9">
            <w:pPr>
              <w:pStyle w:val="BodyText"/>
              <w:tabs>
                <w:tab w:val="left" w:pos="976"/>
              </w:tabs>
              <w:ind w:right="116"/>
              <w:jc w:val="right"/>
              <w:rPr>
                <w:sz w:val="20"/>
                <w:szCs w:val="20"/>
                <w:lang w:val="en-GB"/>
              </w:rPr>
            </w:pPr>
            <w:r>
              <w:rPr>
                <w:sz w:val="20"/>
                <w:szCs w:val="20"/>
                <w:lang w:val="en-GB"/>
              </w:rPr>
              <w:t>5</w:t>
            </w:r>
            <w:r>
              <w:rPr>
                <w:sz w:val="20"/>
                <w:szCs w:val="20"/>
                <w:lang w:val="en-GB"/>
              </w:rPr>
              <w:t>,000,000-</w:t>
            </w:r>
            <w:r>
              <w:rPr>
                <w:sz w:val="20"/>
                <w:szCs w:val="20"/>
                <w:lang w:val="en-GB"/>
              </w:rPr>
              <w:t>10</w:t>
            </w:r>
            <w:r>
              <w:rPr>
                <w:sz w:val="20"/>
                <w:szCs w:val="20"/>
                <w:lang w:val="en-GB"/>
              </w:rPr>
              <w:t>,000,000</w:t>
            </w:r>
          </w:p>
        </w:tc>
        <w:tc>
          <w:tcPr>
            <w:tcW w:w="2162" w:type="dxa"/>
          </w:tcPr>
          <w:p w:rsidR="007324E9" w:rsidRDefault="007324E9" w:rsidP="007324E9">
            <w:pPr>
              <w:pStyle w:val="BodyText"/>
              <w:tabs>
                <w:tab w:val="left" w:pos="976"/>
              </w:tabs>
              <w:ind w:left="0" w:right="116" w:firstLine="0"/>
              <w:rPr>
                <w:sz w:val="20"/>
                <w:szCs w:val="20"/>
                <w:lang w:val="en-GB"/>
              </w:rPr>
            </w:pPr>
            <w:r>
              <w:rPr>
                <w:sz w:val="20"/>
                <w:szCs w:val="20"/>
                <w:lang w:val="en-GB"/>
              </w:rPr>
              <w:t>1-3</w:t>
            </w:r>
          </w:p>
        </w:tc>
      </w:tr>
      <w:tr w:rsidR="007324E9" w:rsidTr="00813E4C">
        <w:tc>
          <w:tcPr>
            <w:tcW w:w="2215" w:type="dxa"/>
          </w:tcPr>
          <w:p w:rsidR="007324E9" w:rsidRDefault="007324E9" w:rsidP="007324E9">
            <w:pPr>
              <w:pStyle w:val="BodyText"/>
              <w:tabs>
                <w:tab w:val="left" w:pos="976"/>
              </w:tabs>
              <w:ind w:right="116"/>
              <w:jc w:val="right"/>
              <w:rPr>
                <w:sz w:val="20"/>
                <w:szCs w:val="20"/>
                <w:lang w:val="en-GB"/>
              </w:rPr>
            </w:pPr>
            <w:r>
              <w:rPr>
                <w:sz w:val="20"/>
                <w:szCs w:val="20"/>
                <w:lang w:val="en-GB"/>
              </w:rPr>
              <w:t>2,000,000-5,000,000</w:t>
            </w:r>
          </w:p>
        </w:tc>
        <w:tc>
          <w:tcPr>
            <w:tcW w:w="2162" w:type="dxa"/>
          </w:tcPr>
          <w:p w:rsidR="007324E9" w:rsidRDefault="007324E9" w:rsidP="007324E9">
            <w:pPr>
              <w:pStyle w:val="BodyText"/>
              <w:tabs>
                <w:tab w:val="left" w:pos="976"/>
              </w:tabs>
              <w:ind w:left="0" w:right="116" w:firstLine="0"/>
              <w:rPr>
                <w:sz w:val="20"/>
                <w:szCs w:val="20"/>
                <w:lang w:val="en-GB"/>
              </w:rPr>
            </w:pPr>
            <w:r>
              <w:rPr>
                <w:sz w:val="20"/>
                <w:szCs w:val="20"/>
                <w:lang w:val="en-GB"/>
              </w:rPr>
              <w:t>1-3</w:t>
            </w:r>
          </w:p>
        </w:tc>
      </w:tr>
      <w:tr w:rsidR="007324E9" w:rsidTr="00813E4C">
        <w:tc>
          <w:tcPr>
            <w:tcW w:w="2215" w:type="dxa"/>
          </w:tcPr>
          <w:p w:rsidR="007324E9" w:rsidRDefault="007324E9" w:rsidP="007324E9">
            <w:pPr>
              <w:pStyle w:val="BodyText"/>
              <w:tabs>
                <w:tab w:val="left" w:pos="976"/>
              </w:tabs>
              <w:ind w:right="116"/>
              <w:jc w:val="right"/>
              <w:rPr>
                <w:sz w:val="20"/>
                <w:szCs w:val="20"/>
                <w:lang w:val="en-GB"/>
              </w:rPr>
            </w:pPr>
            <w:r>
              <w:rPr>
                <w:sz w:val="20"/>
                <w:szCs w:val="20"/>
                <w:lang w:val="en-GB"/>
              </w:rPr>
              <w:t>1,000,000-2,000,000</w:t>
            </w:r>
          </w:p>
        </w:tc>
        <w:tc>
          <w:tcPr>
            <w:tcW w:w="2162" w:type="dxa"/>
          </w:tcPr>
          <w:p w:rsidR="007324E9" w:rsidRDefault="007324E9" w:rsidP="007324E9">
            <w:pPr>
              <w:pStyle w:val="BodyText"/>
              <w:tabs>
                <w:tab w:val="left" w:pos="976"/>
              </w:tabs>
              <w:ind w:left="0" w:right="116" w:firstLine="0"/>
              <w:rPr>
                <w:sz w:val="20"/>
                <w:szCs w:val="20"/>
                <w:lang w:val="en-GB"/>
              </w:rPr>
            </w:pPr>
            <w:r>
              <w:rPr>
                <w:sz w:val="20"/>
                <w:szCs w:val="20"/>
                <w:lang w:val="en-GB"/>
              </w:rPr>
              <w:t>1-3</w:t>
            </w:r>
          </w:p>
        </w:tc>
      </w:tr>
      <w:tr w:rsidR="007324E9" w:rsidTr="00813E4C">
        <w:tc>
          <w:tcPr>
            <w:tcW w:w="2215" w:type="dxa"/>
          </w:tcPr>
          <w:p w:rsidR="007324E9" w:rsidRDefault="007324E9" w:rsidP="007324E9">
            <w:pPr>
              <w:pStyle w:val="BodyText"/>
              <w:tabs>
                <w:tab w:val="left" w:pos="976"/>
              </w:tabs>
              <w:ind w:right="116"/>
              <w:jc w:val="right"/>
              <w:rPr>
                <w:sz w:val="20"/>
                <w:szCs w:val="20"/>
                <w:lang w:val="en-GB"/>
              </w:rPr>
            </w:pPr>
            <w:r>
              <w:rPr>
                <w:sz w:val="20"/>
                <w:szCs w:val="20"/>
                <w:lang w:val="en-GB"/>
              </w:rPr>
              <w:t>500,000-1,000,0000</w:t>
            </w:r>
          </w:p>
        </w:tc>
        <w:tc>
          <w:tcPr>
            <w:tcW w:w="2162" w:type="dxa"/>
          </w:tcPr>
          <w:p w:rsidR="007324E9" w:rsidRDefault="007324E9" w:rsidP="007324E9">
            <w:pPr>
              <w:pStyle w:val="BodyText"/>
              <w:tabs>
                <w:tab w:val="left" w:pos="976"/>
              </w:tabs>
              <w:ind w:left="0" w:right="116" w:firstLine="0"/>
              <w:rPr>
                <w:sz w:val="20"/>
                <w:szCs w:val="20"/>
                <w:lang w:val="en-GB"/>
              </w:rPr>
            </w:pPr>
            <w:r>
              <w:rPr>
                <w:sz w:val="20"/>
                <w:szCs w:val="20"/>
                <w:lang w:val="en-GB"/>
              </w:rPr>
              <w:t>1-3</w:t>
            </w:r>
          </w:p>
        </w:tc>
      </w:tr>
      <w:tr w:rsidR="007324E9" w:rsidTr="00813E4C">
        <w:tc>
          <w:tcPr>
            <w:tcW w:w="2215" w:type="dxa"/>
          </w:tcPr>
          <w:p w:rsidR="007324E9" w:rsidRDefault="007324E9" w:rsidP="007324E9">
            <w:pPr>
              <w:pStyle w:val="BodyText"/>
              <w:tabs>
                <w:tab w:val="left" w:pos="976"/>
              </w:tabs>
              <w:ind w:right="116"/>
              <w:jc w:val="right"/>
              <w:rPr>
                <w:sz w:val="20"/>
                <w:szCs w:val="20"/>
                <w:lang w:val="en-GB"/>
              </w:rPr>
            </w:pPr>
            <w:r>
              <w:rPr>
                <w:sz w:val="20"/>
                <w:szCs w:val="20"/>
                <w:lang w:val="en-GB"/>
              </w:rPr>
              <w:t>100,000-500,000</w:t>
            </w:r>
          </w:p>
        </w:tc>
        <w:tc>
          <w:tcPr>
            <w:tcW w:w="2162" w:type="dxa"/>
          </w:tcPr>
          <w:p w:rsidR="007324E9" w:rsidRDefault="007324E9" w:rsidP="007324E9">
            <w:pPr>
              <w:pStyle w:val="BodyText"/>
              <w:tabs>
                <w:tab w:val="left" w:pos="976"/>
              </w:tabs>
              <w:ind w:left="0" w:right="116" w:firstLine="0"/>
              <w:rPr>
                <w:sz w:val="20"/>
                <w:szCs w:val="20"/>
                <w:lang w:val="en-GB"/>
              </w:rPr>
            </w:pPr>
            <w:r>
              <w:rPr>
                <w:sz w:val="20"/>
                <w:szCs w:val="20"/>
                <w:lang w:val="en-GB"/>
              </w:rPr>
              <w:t>1-3</w:t>
            </w:r>
          </w:p>
        </w:tc>
      </w:tr>
    </w:tbl>
    <w:p w:rsidR="00DD0B5C" w:rsidRDefault="00DD0B5C" w:rsidP="00DD0B5C">
      <w:pPr>
        <w:pStyle w:val="BodyText"/>
        <w:tabs>
          <w:tab w:val="left" w:pos="976"/>
        </w:tabs>
        <w:ind w:left="976" w:right="116" w:firstLine="0"/>
        <w:rPr>
          <w:sz w:val="20"/>
          <w:szCs w:val="20"/>
          <w:lang w:val="en-GB"/>
        </w:rPr>
      </w:pPr>
    </w:p>
    <w:p w:rsidR="00674171" w:rsidRPr="00674171" w:rsidRDefault="00E57431" w:rsidP="004206DE">
      <w:pPr>
        <w:pStyle w:val="BodyText"/>
        <w:numPr>
          <w:ilvl w:val="1"/>
          <w:numId w:val="34"/>
        </w:numPr>
        <w:tabs>
          <w:tab w:val="left" w:pos="976"/>
        </w:tabs>
        <w:ind w:left="976" w:right="116"/>
        <w:rPr>
          <w:sz w:val="20"/>
          <w:szCs w:val="20"/>
          <w:lang w:val="en-GB"/>
        </w:rPr>
      </w:pPr>
      <w:r w:rsidRPr="00674171">
        <w:rPr>
          <w:sz w:val="20"/>
          <w:szCs w:val="20"/>
          <w:lang w:val="en-GB"/>
        </w:rPr>
        <w:t>To monitor the web-based outlets, monitors will use a set of keywords that shall be elaborated prior to data collection appealing to the relevant subjects and themes.</w:t>
      </w:r>
      <w:r w:rsidR="00674171">
        <w:rPr>
          <w:sz w:val="20"/>
          <w:szCs w:val="20"/>
          <w:lang w:val="en-GB"/>
        </w:rPr>
        <w:t xml:space="preserve"> </w:t>
      </w:r>
      <w:r w:rsidR="00674171" w:rsidRPr="00674171">
        <w:rPr>
          <w:sz w:val="20"/>
          <w:szCs w:val="20"/>
          <w:lang w:val="en-GB"/>
        </w:rPr>
        <w:t xml:space="preserve">The </w:t>
      </w:r>
      <w:r w:rsidR="00674171">
        <w:rPr>
          <w:sz w:val="20"/>
          <w:szCs w:val="20"/>
          <w:lang w:val="en-GB"/>
        </w:rPr>
        <w:t xml:space="preserve">keywords will identify </w:t>
      </w:r>
      <w:r w:rsidR="00674171" w:rsidRPr="00674171">
        <w:rPr>
          <w:sz w:val="20"/>
          <w:szCs w:val="20"/>
          <w:lang w:val="en-GB"/>
        </w:rPr>
        <w:t>repeated patterns in news coverage and reporting</w:t>
      </w:r>
      <w:r w:rsidR="00674171">
        <w:rPr>
          <w:sz w:val="20"/>
          <w:szCs w:val="20"/>
          <w:lang w:val="en-GB"/>
        </w:rPr>
        <w:t>.</w:t>
      </w:r>
    </w:p>
    <w:p w:rsidR="00674171" w:rsidRDefault="00674171" w:rsidP="00674171">
      <w:pPr>
        <w:pStyle w:val="BodyText"/>
        <w:tabs>
          <w:tab w:val="left" w:pos="976"/>
        </w:tabs>
        <w:ind w:left="976" w:right="116" w:firstLine="0"/>
        <w:rPr>
          <w:sz w:val="20"/>
          <w:szCs w:val="20"/>
          <w:lang w:val="en-GB"/>
        </w:rPr>
      </w:pPr>
    </w:p>
    <w:p w:rsidR="00674171" w:rsidRDefault="00674171" w:rsidP="00674171">
      <w:pPr>
        <w:pStyle w:val="BodyText"/>
        <w:numPr>
          <w:ilvl w:val="1"/>
          <w:numId w:val="34"/>
        </w:numPr>
        <w:tabs>
          <w:tab w:val="left" w:pos="976"/>
        </w:tabs>
        <w:ind w:left="976" w:right="116"/>
        <w:rPr>
          <w:sz w:val="20"/>
          <w:szCs w:val="20"/>
          <w:lang w:val="en-GB"/>
        </w:rPr>
      </w:pPr>
      <w:r w:rsidRPr="00674171">
        <w:rPr>
          <w:sz w:val="20"/>
          <w:szCs w:val="20"/>
          <w:lang w:val="en-GB"/>
        </w:rPr>
        <w:t xml:space="preserve">The monitors will look for broad forms of emphasis and selection, such as headlines, </w:t>
      </w:r>
      <w:r w:rsidR="00C45A17">
        <w:rPr>
          <w:sz w:val="20"/>
          <w:szCs w:val="20"/>
          <w:lang w:val="en-GB"/>
        </w:rPr>
        <w:t xml:space="preserve">images and charts, </w:t>
      </w:r>
      <w:r w:rsidRPr="00674171">
        <w:rPr>
          <w:sz w:val="20"/>
          <w:szCs w:val="20"/>
          <w:lang w:val="en-GB"/>
        </w:rPr>
        <w:t>content placement and sequencing (what is put first and what left for later in a story, placement of stories in the news</w:t>
      </w:r>
      <w:r>
        <w:rPr>
          <w:sz w:val="20"/>
          <w:szCs w:val="20"/>
          <w:lang w:val="en-GB"/>
        </w:rPr>
        <w:t>).</w:t>
      </w:r>
    </w:p>
    <w:p w:rsidR="00674171" w:rsidRDefault="00674171" w:rsidP="00674171">
      <w:pPr>
        <w:pStyle w:val="ListParagraph"/>
        <w:rPr>
          <w:sz w:val="20"/>
          <w:szCs w:val="20"/>
          <w:lang w:val="en-GB"/>
        </w:rPr>
      </w:pPr>
    </w:p>
    <w:p w:rsidR="00674171" w:rsidRDefault="00674171" w:rsidP="00674171">
      <w:pPr>
        <w:pStyle w:val="BodyText"/>
        <w:numPr>
          <w:ilvl w:val="1"/>
          <w:numId w:val="34"/>
        </w:numPr>
        <w:tabs>
          <w:tab w:val="left" w:pos="976"/>
        </w:tabs>
        <w:ind w:left="976" w:right="116"/>
        <w:rPr>
          <w:sz w:val="20"/>
          <w:szCs w:val="20"/>
          <w:lang w:val="en-GB"/>
        </w:rPr>
      </w:pPr>
      <w:r w:rsidRPr="00674171">
        <w:rPr>
          <w:sz w:val="20"/>
          <w:szCs w:val="20"/>
          <w:lang w:val="en-GB"/>
        </w:rPr>
        <w:t xml:space="preserve">The </w:t>
      </w:r>
      <w:r>
        <w:rPr>
          <w:sz w:val="20"/>
          <w:szCs w:val="20"/>
          <w:lang w:val="en-GB"/>
        </w:rPr>
        <w:t xml:space="preserve">monitors will </w:t>
      </w:r>
      <w:r w:rsidRPr="00674171">
        <w:rPr>
          <w:sz w:val="20"/>
          <w:szCs w:val="20"/>
          <w:lang w:val="en-GB"/>
        </w:rPr>
        <w:t xml:space="preserve">further </w:t>
      </w:r>
      <w:r w:rsidR="00C45A17">
        <w:rPr>
          <w:sz w:val="20"/>
          <w:szCs w:val="20"/>
          <w:lang w:val="en-GB"/>
        </w:rPr>
        <w:t xml:space="preserve">look </w:t>
      </w:r>
      <w:r w:rsidRPr="00674171">
        <w:rPr>
          <w:sz w:val="20"/>
          <w:szCs w:val="20"/>
          <w:lang w:val="en-GB"/>
        </w:rPr>
        <w:t>for master narratives or themes (e.g. who/what are the “villains”/antagonists and who are the “good guys”/protagonists”? what is assumed to be the source of conflict? what stories or aspects of</w:t>
      </w:r>
      <w:r>
        <w:rPr>
          <w:sz w:val="20"/>
          <w:szCs w:val="20"/>
          <w:lang w:val="en-GB"/>
        </w:rPr>
        <w:t xml:space="preserve"> stories are not being covered?)</w:t>
      </w:r>
    </w:p>
    <w:p w:rsidR="00674171" w:rsidRDefault="00674171" w:rsidP="00674171">
      <w:pPr>
        <w:pStyle w:val="ListParagraph"/>
        <w:rPr>
          <w:sz w:val="20"/>
          <w:szCs w:val="20"/>
          <w:lang w:val="en-GB"/>
        </w:rPr>
      </w:pPr>
    </w:p>
    <w:p w:rsidR="00674171" w:rsidRDefault="00674171" w:rsidP="004F7076">
      <w:pPr>
        <w:pStyle w:val="BodyText"/>
        <w:numPr>
          <w:ilvl w:val="1"/>
          <w:numId w:val="34"/>
        </w:numPr>
        <w:tabs>
          <w:tab w:val="left" w:pos="976"/>
        </w:tabs>
        <w:ind w:left="976" w:right="116"/>
        <w:rPr>
          <w:sz w:val="20"/>
          <w:szCs w:val="20"/>
          <w:lang w:val="en-GB"/>
        </w:rPr>
      </w:pPr>
      <w:r w:rsidRPr="00674171">
        <w:rPr>
          <w:sz w:val="20"/>
          <w:szCs w:val="20"/>
          <w:lang w:val="en-GB"/>
        </w:rPr>
        <w:t xml:space="preserve">The monitors will also look for stylistic clues, i.e. language choices, modes of reference, use of quotes and attribution. They will think about other ways the relevant facts could be turned into stories (e.g. look at news coming from a different point of view, </w:t>
      </w:r>
      <w:r>
        <w:rPr>
          <w:sz w:val="20"/>
          <w:szCs w:val="20"/>
          <w:lang w:val="en-GB"/>
        </w:rPr>
        <w:t>t</w:t>
      </w:r>
      <w:r w:rsidRPr="00674171">
        <w:rPr>
          <w:sz w:val="20"/>
          <w:szCs w:val="20"/>
          <w:lang w:val="en-GB"/>
        </w:rPr>
        <w:t>hink about possible other ways of telling the story</w:t>
      </w:r>
      <w:r>
        <w:rPr>
          <w:sz w:val="20"/>
          <w:szCs w:val="20"/>
          <w:lang w:val="en-GB"/>
        </w:rPr>
        <w:t>, etc.)</w:t>
      </w:r>
    </w:p>
    <w:p w:rsidR="000D7946" w:rsidRDefault="000D7946" w:rsidP="000D7946">
      <w:pPr>
        <w:pStyle w:val="ListParagraph"/>
        <w:rPr>
          <w:sz w:val="20"/>
          <w:szCs w:val="20"/>
          <w:lang w:val="en-GB"/>
        </w:rPr>
      </w:pPr>
    </w:p>
    <w:p w:rsidR="00674171" w:rsidRPr="000D7946" w:rsidRDefault="000D7946" w:rsidP="001C5291">
      <w:pPr>
        <w:pStyle w:val="BodyText"/>
        <w:numPr>
          <w:ilvl w:val="1"/>
          <w:numId w:val="34"/>
        </w:numPr>
        <w:tabs>
          <w:tab w:val="left" w:pos="976"/>
        </w:tabs>
        <w:ind w:left="976" w:right="116"/>
        <w:rPr>
          <w:sz w:val="20"/>
          <w:szCs w:val="20"/>
          <w:lang w:val="en-GB"/>
        </w:rPr>
      </w:pPr>
      <w:r w:rsidRPr="000D7946">
        <w:rPr>
          <w:sz w:val="20"/>
          <w:szCs w:val="20"/>
          <w:lang w:val="en-GB"/>
        </w:rPr>
        <w:t>The monitors will further e</w:t>
      </w:r>
      <w:r w:rsidR="00674171" w:rsidRPr="000D7946">
        <w:rPr>
          <w:sz w:val="20"/>
          <w:szCs w:val="20"/>
          <w:lang w:val="en-GB"/>
        </w:rPr>
        <w:t xml:space="preserve">xplain the underlying assumptions of the frames </w:t>
      </w:r>
      <w:r w:rsidRPr="000D7946">
        <w:rPr>
          <w:sz w:val="20"/>
          <w:szCs w:val="20"/>
          <w:lang w:val="en-GB"/>
        </w:rPr>
        <w:t xml:space="preserve">they have </w:t>
      </w:r>
      <w:r w:rsidR="00674171" w:rsidRPr="000D7946">
        <w:rPr>
          <w:sz w:val="20"/>
          <w:szCs w:val="20"/>
          <w:lang w:val="en-GB"/>
        </w:rPr>
        <w:t>discover</w:t>
      </w:r>
      <w:r w:rsidRPr="000D7946">
        <w:rPr>
          <w:sz w:val="20"/>
          <w:szCs w:val="20"/>
          <w:lang w:val="en-GB"/>
        </w:rPr>
        <w:t>ed. They will specifically evaluate w</w:t>
      </w:r>
      <w:r w:rsidR="00674171" w:rsidRPr="000D7946">
        <w:rPr>
          <w:sz w:val="20"/>
          <w:szCs w:val="20"/>
          <w:lang w:val="en-GB"/>
        </w:rPr>
        <w:t>hat do these frames imply is important</w:t>
      </w:r>
      <w:r w:rsidRPr="000D7946">
        <w:rPr>
          <w:sz w:val="20"/>
          <w:szCs w:val="20"/>
          <w:lang w:val="en-GB"/>
        </w:rPr>
        <w:t>, w</w:t>
      </w:r>
      <w:r w:rsidR="00674171" w:rsidRPr="000D7946">
        <w:rPr>
          <w:sz w:val="20"/>
          <w:szCs w:val="20"/>
          <w:lang w:val="en-GB"/>
        </w:rPr>
        <w:t>hat do they take for granted</w:t>
      </w:r>
      <w:r w:rsidRPr="000D7946">
        <w:rPr>
          <w:sz w:val="20"/>
          <w:szCs w:val="20"/>
          <w:lang w:val="en-GB"/>
        </w:rPr>
        <w:t>, w</w:t>
      </w:r>
      <w:r w:rsidR="00674171" w:rsidRPr="000D7946">
        <w:rPr>
          <w:sz w:val="20"/>
          <w:szCs w:val="20"/>
          <w:lang w:val="en-GB"/>
        </w:rPr>
        <w:t>hat do these frames exclude from</w:t>
      </w:r>
      <w:r w:rsidRPr="000D7946">
        <w:rPr>
          <w:sz w:val="20"/>
          <w:szCs w:val="20"/>
          <w:lang w:val="en-GB"/>
        </w:rPr>
        <w:t xml:space="preserve"> discussion, w</w:t>
      </w:r>
      <w:r w:rsidR="00674171" w:rsidRPr="000D7946">
        <w:rPr>
          <w:sz w:val="20"/>
          <w:szCs w:val="20"/>
          <w:lang w:val="en-GB"/>
        </w:rPr>
        <w:t>hat world views or "tacit little theories about what matters" are these frames reinforcing</w:t>
      </w:r>
      <w:r w:rsidRPr="000D7946">
        <w:rPr>
          <w:sz w:val="20"/>
          <w:szCs w:val="20"/>
          <w:lang w:val="en-GB"/>
        </w:rPr>
        <w:t>, w</w:t>
      </w:r>
      <w:r w:rsidR="00674171" w:rsidRPr="000D7946">
        <w:rPr>
          <w:sz w:val="20"/>
          <w:szCs w:val="20"/>
          <w:lang w:val="en-GB"/>
        </w:rPr>
        <w:t xml:space="preserve">ould different frames lead to </w:t>
      </w:r>
      <w:r>
        <w:rPr>
          <w:sz w:val="20"/>
          <w:szCs w:val="20"/>
          <w:lang w:val="en-GB"/>
        </w:rPr>
        <w:t xml:space="preserve">son preference </w:t>
      </w:r>
      <w:r w:rsidRPr="000D7946">
        <w:rPr>
          <w:sz w:val="20"/>
          <w:szCs w:val="20"/>
          <w:lang w:val="en-GB"/>
        </w:rPr>
        <w:t xml:space="preserve">or to </w:t>
      </w:r>
      <w:r w:rsidR="00674171" w:rsidRPr="000D7946">
        <w:rPr>
          <w:sz w:val="20"/>
          <w:szCs w:val="20"/>
          <w:lang w:val="en-GB"/>
        </w:rPr>
        <w:t xml:space="preserve">a </w:t>
      </w:r>
      <w:r w:rsidRPr="000D7946">
        <w:rPr>
          <w:sz w:val="20"/>
          <w:szCs w:val="20"/>
          <w:lang w:val="en-GB"/>
        </w:rPr>
        <w:t xml:space="preserve">more balanced </w:t>
      </w:r>
      <w:r w:rsidR="004B23FF">
        <w:rPr>
          <w:sz w:val="20"/>
          <w:szCs w:val="20"/>
          <w:lang w:val="en-GB"/>
        </w:rPr>
        <w:t>values of girls and boys, etc.</w:t>
      </w:r>
    </w:p>
    <w:p w:rsidR="004206DE" w:rsidRDefault="004206DE" w:rsidP="004206DE">
      <w:pPr>
        <w:pStyle w:val="ListParagraph"/>
        <w:rPr>
          <w:sz w:val="20"/>
          <w:szCs w:val="20"/>
          <w:lang w:val="en-GB"/>
        </w:rPr>
      </w:pPr>
    </w:p>
    <w:p w:rsidR="003E3F58" w:rsidRDefault="003E3F58" w:rsidP="003E3F58">
      <w:pPr>
        <w:pStyle w:val="BodyText"/>
        <w:numPr>
          <w:ilvl w:val="1"/>
          <w:numId w:val="34"/>
        </w:numPr>
        <w:tabs>
          <w:tab w:val="left" w:pos="976"/>
        </w:tabs>
        <w:ind w:left="976" w:right="116"/>
        <w:rPr>
          <w:sz w:val="20"/>
          <w:szCs w:val="20"/>
          <w:lang w:val="en-GB"/>
        </w:rPr>
      </w:pPr>
      <w:r w:rsidRPr="003E3F58">
        <w:rPr>
          <w:sz w:val="20"/>
          <w:szCs w:val="20"/>
          <w:lang w:val="en-GB"/>
        </w:rPr>
        <w:t xml:space="preserve">Quantitative analysis </w:t>
      </w:r>
      <w:r w:rsidR="004206DE">
        <w:rPr>
          <w:sz w:val="20"/>
          <w:szCs w:val="20"/>
          <w:lang w:val="en-GB"/>
        </w:rPr>
        <w:t xml:space="preserve">will </w:t>
      </w:r>
      <w:r w:rsidR="00C45A17">
        <w:rPr>
          <w:sz w:val="20"/>
          <w:szCs w:val="20"/>
          <w:lang w:val="en-GB"/>
        </w:rPr>
        <w:t xml:space="preserve">explicitly </w:t>
      </w:r>
      <w:r w:rsidR="004206DE">
        <w:rPr>
          <w:sz w:val="20"/>
          <w:szCs w:val="20"/>
          <w:lang w:val="en-GB"/>
        </w:rPr>
        <w:t>evaluate</w:t>
      </w:r>
      <w:r w:rsidRPr="003E3F58">
        <w:rPr>
          <w:sz w:val="20"/>
          <w:szCs w:val="20"/>
          <w:lang w:val="en-GB"/>
        </w:rPr>
        <w:t xml:space="preserve"> whether the information about selected monitored subjects is positive, negative, or neutral in its content. Positive and negative ratings refer to whether or not a </w:t>
      </w:r>
      <w:r w:rsidR="00C45A17">
        <w:rPr>
          <w:sz w:val="20"/>
          <w:szCs w:val="20"/>
          <w:lang w:val="en-GB"/>
        </w:rPr>
        <w:t xml:space="preserve">reader </w:t>
      </w:r>
      <w:r w:rsidRPr="003E3F58">
        <w:rPr>
          <w:sz w:val="20"/>
          <w:szCs w:val="20"/>
          <w:lang w:val="en-GB"/>
        </w:rPr>
        <w:t>is offered a positive or negative impression of the subject or topic. These data are recorded for all stories and presented graphically to illustrate differences between outlets and differences over time.</w:t>
      </w:r>
    </w:p>
    <w:p w:rsidR="005676D1" w:rsidRDefault="005676D1" w:rsidP="005676D1">
      <w:pPr>
        <w:pStyle w:val="ListParagraph"/>
        <w:rPr>
          <w:sz w:val="20"/>
          <w:szCs w:val="20"/>
          <w:lang w:val="en-GB"/>
        </w:rPr>
      </w:pPr>
    </w:p>
    <w:p w:rsidR="006F324E" w:rsidRDefault="005676D1" w:rsidP="00331B40">
      <w:pPr>
        <w:pStyle w:val="BodyText"/>
        <w:numPr>
          <w:ilvl w:val="1"/>
          <w:numId w:val="34"/>
        </w:numPr>
        <w:tabs>
          <w:tab w:val="left" w:pos="976"/>
        </w:tabs>
        <w:ind w:left="976" w:right="116"/>
        <w:rPr>
          <w:sz w:val="20"/>
          <w:szCs w:val="20"/>
          <w:lang w:val="en-GB"/>
        </w:rPr>
      </w:pPr>
      <w:r w:rsidRPr="006F324E">
        <w:rPr>
          <w:sz w:val="20"/>
          <w:szCs w:val="20"/>
          <w:lang w:val="en-GB"/>
        </w:rPr>
        <w:t>The monitors will assess behaviour of media outlets, not the monitored subjects. Positive and negative evaluation refers to whether or not a reader is offered a positive or negative impression of the subject or topic. If there is no positive or negative evaluation, the message is rated as neutral.</w:t>
      </w:r>
      <w:r w:rsidR="006F324E">
        <w:rPr>
          <w:sz w:val="20"/>
          <w:szCs w:val="20"/>
          <w:lang w:val="en-GB"/>
        </w:rPr>
        <w:t xml:space="preserve"> </w:t>
      </w:r>
      <w:r w:rsidR="006F324E" w:rsidRPr="006F324E">
        <w:rPr>
          <w:sz w:val="20"/>
          <w:szCs w:val="20"/>
          <w:lang w:val="en-GB"/>
        </w:rPr>
        <w:t>It is also important to understand the context in which the message is reported, giving the message positive or negative light just by the nature of the story or event reported.</w:t>
      </w:r>
    </w:p>
    <w:p w:rsidR="006F324E" w:rsidRDefault="006F324E" w:rsidP="006F324E">
      <w:pPr>
        <w:pStyle w:val="ListParagraph"/>
        <w:rPr>
          <w:sz w:val="20"/>
          <w:szCs w:val="20"/>
          <w:lang w:val="en-GB"/>
        </w:rPr>
      </w:pPr>
    </w:p>
    <w:p w:rsidR="006F324E" w:rsidRDefault="00F431B8" w:rsidP="00F431B8">
      <w:pPr>
        <w:pStyle w:val="BodyText"/>
        <w:numPr>
          <w:ilvl w:val="1"/>
          <w:numId w:val="34"/>
        </w:numPr>
        <w:tabs>
          <w:tab w:val="left" w:pos="976"/>
        </w:tabs>
        <w:ind w:left="976" w:right="116"/>
        <w:rPr>
          <w:sz w:val="20"/>
          <w:szCs w:val="20"/>
          <w:lang w:val="en-GB"/>
        </w:rPr>
      </w:pPr>
      <w:r w:rsidRPr="00F431B8">
        <w:rPr>
          <w:sz w:val="20"/>
          <w:szCs w:val="20"/>
          <w:lang w:val="en-GB"/>
        </w:rPr>
        <w:t>The tone of the coverage is positive if the way the message is presented and the nature of the message are both positive, similarly if both factors are negative, the tone is negative. The neutral tone is the result of both factors being neutral. If the way the message is presented and the context of the message do not match, monitors have to determine the tone according to what is the prevailing factor (so it could be either the content of the story or context).</w:t>
      </w:r>
    </w:p>
    <w:p w:rsidR="008A07DC" w:rsidRDefault="008A07DC" w:rsidP="008A07DC">
      <w:pPr>
        <w:pStyle w:val="ListParagraph"/>
        <w:rPr>
          <w:sz w:val="20"/>
          <w:szCs w:val="20"/>
          <w:lang w:val="en-GB"/>
        </w:rPr>
      </w:pPr>
    </w:p>
    <w:p w:rsidR="008A07DC" w:rsidRDefault="008A07DC" w:rsidP="00CD7359">
      <w:pPr>
        <w:pStyle w:val="BodyText"/>
        <w:numPr>
          <w:ilvl w:val="1"/>
          <w:numId w:val="34"/>
        </w:numPr>
        <w:tabs>
          <w:tab w:val="left" w:pos="976"/>
        </w:tabs>
        <w:ind w:left="976" w:right="116"/>
        <w:rPr>
          <w:sz w:val="20"/>
          <w:szCs w:val="20"/>
          <w:lang w:val="en-GB"/>
        </w:rPr>
      </w:pPr>
      <w:r w:rsidRPr="008A07DC">
        <w:rPr>
          <w:sz w:val="20"/>
          <w:szCs w:val="20"/>
          <w:lang w:val="en-GB"/>
        </w:rPr>
        <w:t xml:space="preserve">The evaluation mark is thus attached to all </w:t>
      </w:r>
      <w:r>
        <w:rPr>
          <w:sz w:val="20"/>
          <w:szCs w:val="20"/>
          <w:lang w:val="en-GB"/>
        </w:rPr>
        <w:t xml:space="preserve">individual report-bound </w:t>
      </w:r>
      <w:r w:rsidRPr="008A07DC">
        <w:rPr>
          <w:sz w:val="20"/>
          <w:szCs w:val="20"/>
          <w:lang w:val="en-GB"/>
        </w:rPr>
        <w:t xml:space="preserve">subjects to determine whether the subject was presented in positive, negative, or neutral light. </w:t>
      </w:r>
      <w:r>
        <w:rPr>
          <w:sz w:val="20"/>
          <w:szCs w:val="20"/>
          <w:lang w:val="en-GB"/>
        </w:rPr>
        <w:t xml:space="preserve">A </w:t>
      </w:r>
      <w:r w:rsidRPr="008A07DC">
        <w:rPr>
          <w:sz w:val="20"/>
          <w:szCs w:val="20"/>
          <w:lang w:val="en-GB"/>
        </w:rPr>
        <w:t xml:space="preserve">five-level evaluation scale </w:t>
      </w:r>
      <w:r>
        <w:rPr>
          <w:sz w:val="20"/>
          <w:szCs w:val="20"/>
          <w:lang w:val="en-GB"/>
        </w:rPr>
        <w:t>will be used as described in Table 2.</w:t>
      </w:r>
      <w:r w:rsidR="00CD7359">
        <w:rPr>
          <w:sz w:val="20"/>
          <w:szCs w:val="20"/>
          <w:lang w:val="en-GB"/>
        </w:rPr>
        <w:t xml:space="preserve"> The monitors will </w:t>
      </w:r>
      <w:r w:rsidR="00CD7359" w:rsidRPr="00CD7359">
        <w:rPr>
          <w:sz w:val="20"/>
          <w:szCs w:val="20"/>
          <w:lang w:val="en-GB"/>
        </w:rPr>
        <w:t>consider the actual evaluation (judgment) on the monitored subject and also the context of the story or item.</w:t>
      </w:r>
    </w:p>
    <w:p w:rsidR="00CD7359" w:rsidRDefault="00CD7359" w:rsidP="00CD7359">
      <w:pPr>
        <w:pStyle w:val="ListParagraph"/>
        <w:rPr>
          <w:sz w:val="20"/>
          <w:szCs w:val="20"/>
          <w:lang w:val="en-GB"/>
        </w:rPr>
      </w:pPr>
    </w:p>
    <w:p w:rsidR="00CD7359" w:rsidRDefault="00CD7359" w:rsidP="00CD7359">
      <w:pPr>
        <w:pStyle w:val="BodyText"/>
        <w:tabs>
          <w:tab w:val="left" w:pos="976"/>
        </w:tabs>
        <w:ind w:left="976" w:right="116" w:firstLine="0"/>
        <w:rPr>
          <w:b/>
          <w:i/>
          <w:sz w:val="20"/>
          <w:szCs w:val="20"/>
          <w:lang w:val="en-GB"/>
        </w:rPr>
      </w:pPr>
      <w:r w:rsidRPr="00AC1EB1">
        <w:rPr>
          <w:b/>
          <w:i/>
          <w:sz w:val="20"/>
          <w:szCs w:val="20"/>
          <w:lang w:val="en-GB"/>
        </w:rPr>
        <w:t xml:space="preserve">Table </w:t>
      </w:r>
      <w:r>
        <w:rPr>
          <w:b/>
          <w:i/>
          <w:sz w:val="20"/>
          <w:szCs w:val="20"/>
          <w:lang w:val="en-GB"/>
        </w:rPr>
        <w:t>2</w:t>
      </w:r>
      <w:r w:rsidRPr="00AC1EB1">
        <w:rPr>
          <w:b/>
          <w:i/>
          <w:sz w:val="20"/>
          <w:szCs w:val="20"/>
          <w:lang w:val="en-GB"/>
        </w:rPr>
        <w:t xml:space="preserve">. </w:t>
      </w:r>
      <w:r>
        <w:rPr>
          <w:b/>
          <w:i/>
          <w:sz w:val="20"/>
          <w:szCs w:val="20"/>
          <w:lang w:val="en-GB"/>
        </w:rPr>
        <w:t>Five-level evaluation scale</w:t>
      </w:r>
    </w:p>
    <w:p w:rsidR="00CD7359" w:rsidRPr="00AC1EB1" w:rsidRDefault="00CD7359" w:rsidP="00CD7359">
      <w:pPr>
        <w:pStyle w:val="BodyText"/>
        <w:tabs>
          <w:tab w:val="left" w:pos="976"/>
        </w:tabs>
        <w:ind w:left="976" w:right="116" w:firstLine="0"/>
        <w:rPr>
          <w:b/>
          <w:i/>
          <w:sz w:val="20"/>
          <w:szCs w:val="20"/>
          <w:lang w:val="en-GB"/>
        </w:rPr>
      </w:pPr>
    </w:p>
    <w:tbl>
      <w:tblPr>
        <w:tblStyle w:val="TableGrid"/>
        <w:tblW w:w="8350" w:type="dxa"/>
        <w:tblInd w:w="976" w:type="dxa"/>
        <w:tblLook w:val="04A0" w:firstRow="1" w:lastRow="0" w:firstColumn="1" w:lastColumn="0" w:noHBand="0" w:noVBand="1"/>
      </w:tblPr>
      <w:tblGrid>
        <w:gridCol w:w="1254"/>
        <w:gridCol w:w="3548"/>
        <w:gridCol w:w="3548"/>
      </w:tblGrid>
      <w:tr w:rsidR="002D7658" w:rsidRPr="00813E4C" w:rsidTr="002D7658">
        <w:tc>
          <w:tcPr>
            <w:tcW w:w="1254" w:type="dxa"/>
          </w:tcPr>
          <w:p w:rsidR="002D7658" w:rsidRPr="00813E4C" w:rsidRDefault="002D7658" w:rsidP="00036AC4">
            <w:pPr>
              <w:pStyle w:val="BodyText"/>
              <w:tabs>
                <w:tab w:val="left" w:pos="976"/>
              </w:tabs>
              <w:ind w:left="0" w:right="116" w:firstLine="0"/>
              <w:jc w:val="right"/>
              <w:rPr>
                <w:b/>
                <w:sz w:val="20"/>
                <w:szCs w:val="20"/>
                <w:lang w:val="en-GB"/>
              </w:rPr>
            </w:pPr>
            <w:r>
              <w:rPr>
                <w:b/>
                <w:sz w:val="20"/>
                <w:szCs w:val="20"/>
                <w:lang w:val="en-GB"/>
              </w:rPr>
              <w:t>Grade</w:t>
            </w:r>
          </w:p>
        </w:tc>
        <w:tc>
          <w:tcPr>
            <w:tcW w:w="3548" w:type="dxa"/>
          </w:tcPr>
          <w:p w:rsidR="002D7658" w:rsidRPr="002D7658" w:rsidRDefault="002D7658" w:rsidP="00B56273">
            <w:pPr>
              <w:pStyle w:val="BodyText"/>
              <w:tabs>
                <w:tab w:val="left" w:pos="976"/>
              </w:tabs>
              <w:ind w:left="0" w:right="116" w:firstLine="0"/>
              <w:jc w:val="center"/>
              <w:rPr>
                <w:b/>
                <w:sz w:val="20"/>
                <w:szCs w:val="20"/>
                <w:lang w:val="en-GB"/>
              </w:rPr>
            </w:pPr>
            <w:r>
              <w:rPr>
                <w:b/>
                <w:sz w:val="20"/>
                <w:szCs w:val="20"/>
                <w:lang w:val="en-GB"/>
              </w:rPr>
              <w:t>S</w:t>
            </w:r>
            <w:r w:rsidRPr="002D7658">
              <w:rPr>
                <w:b/>
                <w:sz w:val="20"/>
                <w:szCs w:val="20"/>
                <w:lang w:val="en-GB"/>
              </w:rPr>
              <w:t>ubject was presented in a</w:t>
            </w:r>
            <w:r w:rsidR="00B55E86">
              <w:rPr>
                <w:b/>
                <w:sz w:val="20"/>
                <w:szCs w:val="20"/>
                <w:lang w:val="en-GB"/>
              </w:rPr>
              <w:t xml:space="preserve"> light</w:t>
            </w:r>
            <w:r w:rsidRPr="002D7658">
              <w:rPr>
                <w:b/>
                <w:sz w:val="20"/>
                <w:szCs w:val="20"/>
                <w:lang w:val="en-GB"/>
              </w:rPr>
              <w:t>:</w:t>
            </w:r>
          </w:p>
        </w:tc>
        <w:tc>
          <w:tcPr>
            <w:tcW w:w="3548" w:type="dxa"/>
          </w:tcPr>
          <w:p w:rsidR="002D7658" w:rsidRPr="002D7658" w:rsidRDefault="002D7658" w:rsidP="00B56273">
            <w:pPr>
              <w:pStyle w:val="BodyText"/>
              <w:tabs>
                <w:tab w:val="left" w:pos="976"/>
              </w:tabs>
              <w:ind w:left="0" w:right="116" w:firstLine="0"/>
              <w:jc w:val="center"/>
              <w:rPr>
                <w:b/>
                <w:sz w:val="20"/>
                <w:szCs w:val="20"/>
                <w:lang w:val="en-GB"/>
              </w:rPr>
            </w:pPr>
            <w:r w:rsidRPr="002D7658">
              <w:rPr>
                <w:b/>
                <w:sz w:val="20"/>
                <w:szCs w:val="20"/>
                <w:lang w:val="en-GB"/>
              </w:rPr>
              <w:t>News coverage is:</w:t>
            </w:r>
          </w:p>
        </w:tc>
      </w:tr>
      <w:tr w:rsidR="002D7658" w:rsidTr="002D7658">
        <w:tc>
          <w:tcPr>
            <w:tcW w:w="1254" w:type="dxa"/>
          </w:tcPr>
          <w:p w:rsidR="002D7658" w:rsidRDefault="002D7658" w:rsidP="00CD7359">
            <w:pPr>
              <w:pStyle w:val="BodyText"/>
              <w:tabs>
                <w:tab w:val="left" w:pos="976"/>
              </w:tabs>
              <w:ind w:right="116"/>
              <w:jc w:val="right"/>
              <w:rPr>
                <w:sz w:val="20"/>
                <w:szCs w:val="20"/>
                <w:lang w:val="en-GB"/>
              </w:rPr>
            </w:pPr>
            <w:r>
              <w:rPr>
                <w:sz w:val="20"/>
                <w:szCs w:val="20"/>
                <w:lang w:val="en-GB"/>
              </w:rPr>
              <w:t>Grade 2</w:t>
            </w:r>
          </w:p>
        </w:tc>
        <w:tc>
          <w:tcPr>
            <w:tcW w:w="3548" w:type="dxa"/>
          </w:tcPr>
          <w:p w:rsidR="002D7658" w:rsidRPr="002D7658" w:rsidRDefault="002D7658" w:rsidP="00B55E86">
            <w:pPr>
              <w:pStyle w:val="BodyText"/>
              <w:tabs>
                <w:tab w:val="left" w:pos="976"/>
              </w:tabs>
              <w:ind w:left="0" w:right="116" w:firstLine="0"/>
              <w:jc w:val="center"/>
              <w:rPr>
                <w:sz w:val="20"/>
                <w:szCs w:val="20"/>
                <w:lang w:val="en-GB"/>
              </w:rPr>
            </w:pPr>
            <w:r w:rsidRPr="002D7658">
              <w:rPr>
                <w:sz w:val="20"/>
                <w:szCs w:val="20"/>
                <w:lang w:val="en-GB"/>
              </w:rPr>
              <w:t>Very positive</w:t>
            </w:r>
          </w:p>
        </w:tc>
        <w:tc>
          <w:tcPr>
            <w:tcW w:w="3548" w:type="dxa"/>
          </w:tcPr>
          <w:p w:rsidR="002D7658" w:rsidRPr="002D7658" w:rsidRDefault="002D7658" w:rsidP="00B55E86">
            <w:pPr>
              <w:pStyle w:val="BodyText"/>
              <w:tabs>
                <w:tab w:val="left" w:pos="976"/>
              </w:tabs>
              <w:ind w:left="0" w:right="116" w:firstLine="0"/>
              <w:jc w:val="center"/>
              <w:rPr>
                <w:sz w:val="20"/>
                <w:szCs w:val="20"/>
                <w:lang w:val="en-GB"/>
              </w:rPr>
            </w:pPr>
            <w:r w:rsidRPr="002D7658">
              <w:rPr>
                <w:sz w:val="20"/>
                <w:szCs w:val="20"/>
                <w:lang w:val="en-GB"/>
              </w:rPr>
              <w:t>Favourable</w:t>
            </w:r>
          </w:p>
        </w:tc>
      </w:tr>
      <w:tr w:rsidR="002D7658" w:rsidTr="002D7658">
        <w:tc>
          <w:tcPr>
            <w:tcW w:w="1254" w:type="dxa"/>
          </w:tcPr>
          <w:p w:rsidR="002D7658" w:rsidRDefault="002D7658" w:rsidP="00CD7359">
            <w:pPr>
              <w:pStyle w:val="BodyText"/>
              <w:tabs>
                <w:tab w:val="left" w:pos="976"/>
              </w:tabs>
              <w:ind w:right="116"/>
              <w:jc w:val="right"/>
              <w:rPr>
                <w:sz w:val="20"/>
                <w:szCs w:val="20"/>
                <w:lang w:val="en-GB"/>
              </w:rPr>
            </w:pPr>
            <w:r>
              <w:rPr>
                <w:sz w:val="20"/>
                <w:szCs w:val="20"/>
                <w:lang w:val="en-GB"/>
              </w:rPr>
              <w:t>Grade 1</w:t>
            </w:r>
          </w:p>
        </w:tc>
        <w:tc>
          <w:tcPr>
            <w:tcW w:w="3548" w:type="dxa"/>
          </w:tcPr>
          <w:p w:rsidR="002D7658" w:rsidRPr="00CD7359" w:rsidRDefault="002D7658" w:rsidP="00B55E86">
            <w:pPr>
              <w:pStyle w:val="BodyText"/>
              <w:tabs>
                <w:tab w:val="left" w:pos="976"/>
              </w:tabs>
              <w:ind w:left="0" w:right="116" w:firstLine="0"/>
              <w:jc w:val="center"/>
              <w:rPr>
                <w:sz w:val="20"/>
                <w:szCs w:val="20"/>
                <w:lang w:val="en-GB"/>
              </w:rPr>
            </w:pPr>
            <w:r>
              <w:rPr>
                <w:sz w:val="20"/>
                <w:szCs w:val="20"/>
                <w:lang w:val="en-GB"/>
              </w:rPr>
              <w:t>P</w:t>
            </w:r>
            <w:r w:rsidRPr="00CD7359">
              <w:rPr>
                <w:sz w:val="20"/>
                <w:szCs w:val="20"/>
                <w:lang w:val="en-GB"/>
              </w:rPr>
              <w:t>ositive</w:t>
            </w:r>
          </w:p>
        </w:tc>
        <w:tc>
          <w:tcPr>
            <w:tcW w:w="3548" w:type="dxa"/>
          </w:tcPr>
          <w:p w:rsidR="002D7658" w:rsidRPr="00CD7359" w:rsidRDefault="002D7658" w:rsidP="00B55E86">
            <w:pPr>
              <w:pStyle w:val="BodyText"/>
              <w:tabs>
                <w:tab w:val="left" w:pos="976"/>
              </w:tabs>
              <w:ind w:left="0" w:right="116" w:firstLine="0"/>
              <w:jc w:val="center"/>
              <w:rPr>
                <w:sz w:val="20"/>
                <w:szCs w:val="20"/>
                <w:lang w:val="en-GB"/>
              </w:rPr>
            </w:pPr>
            <w:r w:rsidRPr="002D7658">
              <w:rPr>
                <w:sz w:val="20"/>
                <w:szCs w:val="20"/>
                <w:lang w:val="en-GB"/>
              </w:rPr>
              <w:t>Favourable</w:t>
            </w:r>
          </w:p>
        </w:tc>
      </w:tr>
      <w:tr w:rsidR="002D7658" w:rsidTr="002D7658">
        <w:tc>
          <w:tcPr>
            <w:tcW w:w="1254" w:type="dxa"/>
          </w:tcPr>
          <w:p w:rsidR="002D7658" w:rsidRDefault="002D7658" w:rsidP="00CD7359">
            <w:pPr>
              <w:pStyle w:val="BodyText"/>
              <w:tabs>
                <w:tab w:val="left" w:pos="976"/>
              </w:tabs>
              <w:ind w:right="116"/>
              <w:jc w:val="right"/>
              <w:rPr>
                <w:sz w:val="20"/>
                <w:szCs w:val="20"/>
                <w:lang w:val="en-GB"/>
              </w:rPr>
            </w:pPr>
            <w:r>
              <w:rPr>
                <w:sz w:val="20"/>
                <w:szCs w:val="20"/>
                <w:lang w:val="en-GB"/>
              </w:rPr>
              <w:t>Grade 0</w:t>
            </w:r>
          </w:p>
        </w:tc>
        <w:tc>
          <w:tcPr>
            <w:tcW w:w="3548" w:type="dxa"/>
          </w:tcPr>
          <w:p w:rsidR="002D7658" w:rsidRPr="00CD7359" w:rsidRDefault="002D7658" w:rsidP="00B55E86">
            <w:pPr>
              <w:pStyle w:val="BodyText"/>
              <w:tabs>
                <w:tab w:val="left" w:pos="976"/>
              </w:tabs>
              <w:ind w:left="0" w:right="116" w:firstLine="0"/>
              <w:jc w:val="center"/>
              <w:rPr>
                <w:sz w:val="20"/>
                <w:szCs w:val="20"/>
                <w:lang w:val="en-GB"/>
              </w:rPr>
            </w:pPr>
            <w:r>
              <w:rPr>
                <w:sz w:val="20"/>
                <w:szCs w:val="20"/>
                <w:lang w:val="en-GB"/>
              </w:rPr>
              <w:t xml:space="preserve">No </w:t>
            </w:r>
            <w:r w:rsidRPr="00CD7359">
              <w:rPr>
                <w:sz w:val="20"/>
                <w:szCs w:val="20"/>
                <w:lang w:val="en-GB"/>
              </w:rPr>
              <w:t>positive or negative connotations</w:t>
            </w:r>
          </w:p>
        </w:tc>
        <w:tc>
          <w:tcPr>
            <w:tcW w:w="3548" w:type="dxa"/>
          </w:tcPr>
          <w:p w:rsidR="002D7658" w:rsidRPr="00CD7359" w:rsidRDefault="00B56273" w:rsidP="00B55E86">
            <w:pPr>
              <w:pStyle w:val="BodyText"/>
              <w:tabs>
                <w:tab w:val="left" w:pos="976"/>
              </w:tabs>
              <w:ind w:left="0" w:right="116" w:firstLine="0"/>
              <w:jc w:val="center"/>
              <w:rPr>
                <w:sz w:val="20"/>
                <w:szCs w:val="20"/>
                <w:lang w:val="en-GB"/>
              </w:rPr>
            </w:pPr>
            <w:r>
              <w:rPr>
                <w:sz w:val="20"/>
                <w:szCs w:val="20"/>
                <w:lang w:val="en-GB"/>
              </w:rPr>
              <w:t>S</w:t>
            </w:r>
            <w:r w:rsidR="002D7658" w:rsidRPr="00CD7359">
              <w:rPr>
                <w:sz w:val="20"/>
                <w:szCs w:val="20"/>
                <w:lang w:val="en-GB"/>
              </w:rPr>
              <w:t>olely factual</w:t>
            </w:r>
          </w:p>
        </w:tc>
      </w:tr>
      <w:tr w:rsidR="00B55E86" w:rsidTr="002D7658">
        <w:tc>
          <w:tcPr>
            <w:tcW w:w="1254" w:type="dxa"/>
          </w:tcPr>
          <w:p w:rsidR="00B55E86" w:rsidRDefault="00B55E86" w:rsidP="00B55E86">
            <w:pPr>
              <w:pStyle w:val="BodyText"/>
              <w:tabs>
                <w:tab w:val="left" w:pos="976"/>
              </w:tabs>
              <w:ind w:right="116"/>
              <w:jc w:val="right"/>
              <w:rPr>
                <w:sz w:val="20"/>
                <w:szCs w:val="20"/>
                <w:lang w:val="en-GB"/>
              </w:rPr>
            </w:pPr>
            <w:r>
              <w:rPr>
                <w:sz w:val="20"/>
                <w:szCs w:val="20"/>
                <w:lang w:val="en-GB"/>
              </w:rPr>
              <w:t>Grade -1</w:t>
            </w:r>
          </w:p>
        </w:tc>
        <w:tc>
          <w:tcPr>
            <w:tcW w:w="3548" w:type="dxa"/>
          </w:tcPr>
          <w:p w:rsidR="00B55E86" w:rsidRPr="002D7658" w:rsidRDefault="00B55E86" w:rsidP="00B55E86">
            <w:pPr>
              <w:pStyle w:val="BodyText"/>
              <w:tabs>
                <w:tab w:val="left" w:pos="976"/>
              </w:tabs>
              <w:ind w:left="0" w:right="116" w:firstLine="0"/>
              <w:jc w:val="center"/>
              <w:rPr>
                <w:sz w:val="20"/>
                <w:szCs w:val="20"/>
                <w:lang w:val="en-GB"/>
              </w:rPr>
            </w:pPr>
            <w:r w:rsidRPr="002D7658">
              <w:rPr>
                <w:sz w:val="20"/>
                <w:szCs w:val="20"/>
                <w:lang w:val="en-GB"/>
              </w:rPr>
              <w:t xml:space="preserve">Very </w:t>
            </w:r>
            <w:r>
              <w:rPr>
                <w:sz w:val="20"/>
                <w:szCs w:val="20"/>
                <w:lang w:val="en-GB"/>
              </w:rPr>
              <w:t>negative</w:t>
            </w:r>
          </w:p>
        </w:tc>
        <w:tc>
          <w:tcPr>
            <w:tcW w:w="3548" w:type="dxa"/>
          </w:tcPr>
          <w:p w:rsidR="00B55E86" w:rsidRPr="00CD7359" w:rsidRDefault="00B55E86" w:rsidP="00B55E86">
            <w:pPr>
              <w:pStyle w:val="BodyText"/>
              <w:tabs>
                <w:tab w:val="left" w:pos="976"/>
              </w:tabs>
              <w:ind w:left="0" w:right="116" w:firstLine="0"/>
              <w:jc w:val="center"/>
              <w:rPr>
                <w:sz w:val="20"/>
                <w:szCs w:val="20"/>
                <w:lang w:val="en-GB"/>
              </w:rPr>
            </w:pPr>
            <w:r>
              <w:rPr>
                <w:sz w:val="20"/>
                <w:szCs w:val="20"/>
                <w:lang w:val="en-GB"/>
              </w:rPr>
              <w:t>Damaging</w:t>
            </w:r>
          </w:p>
        </w:tc>
      </w:tr>
      <w:tr w:rsidR="002D7658" w:rsidTr="002D7658">
        <w:tc>
          <w:tcPr>
            <w:tcW w:w="1254" w:type="dxa"/>
          </w:tcPr>
          <w:p w:rsidR="002D7658" w:rsidRDefault="002D7658" w:rsidP="00CD7359">
            <w:pPr>
              <w:pStyle w:val="BodyText"/>
              <w:tabs>
                <w:tab w:val="left" w:pos="976"/>
              </w:tabs>
              <w:ind w:right="116"/>
              <w:jc w:val="right"/>
              <w:rPr>
                <w:sz w:val="20"/>
                <w:szCs w:val="20"/>
                <w:lang w:val="en-GB"/>
              </w:rPr>
            </w:pPr>
            <w:r>
              <w:rPr>
                <w:sz w:val="20"/>
                <w:szCs w:val="20"/>
                <w:lang w:val="en-GB"/>
              </w:rPr>
              <w:t>Grade -2</w:t>
            </w:r>
          </w:p>
        </w:tc>
        <w:tc>
          <w:tcPr>
            <w:tcW w:w="3548" w:type="dxa"/>
          </w:tcPr>
          <w:p w:rsidR="002D7658" w:rsidRPr="00CD7359" w:rsidRDefault="00B55E86" w:rsidP="00B55E86">
            <w:pPr>
              <w:pStyle w:val="BodyText"/>
              <w:tabs>
                <w:tab w:val="left" w:pos="976"/>
              </w:tabs>
              <w:ind w:left="0" w:right="116" w:firstLine="0"/>
              <w:jc w:val="center"/>
              <w:rPr>
                <w:sz w:val="20"/>
                <w:szCs w:val="20"/>
                <w:lang w:val="en-GB"/>
              </w:rPr>
            </w:pPr>
            <w:r>
              <w:rPr>
                <w:sz w:val="20"/>
                <w:szCs w:val="20"/>
                <w:lang w:val="en-GB"/>
              </w:rPr>
              <w:t>Negative</w:t>
            </w:r>
          </w:p>
        </w:tc>
        <w:tc>
          <w:tcPr>
            <w:tcW w:w="3548" w:type="dxa"/>
          </w:tcPr>
          <w:p w:rsidR="002D7658" w:rsidRPr="00CD7359" w:rsidRDefault="00B55E86" w:rsidP="00B55E86">
            <w:pPr>
              <w:pStyle w:val="BodyText"/>
              <w:tabs>
                <w:tab w:val="left" w:pos="976"/>
              </w:tabs>
              <w:ind w:left="0" w:right="116" w:firstLine="0"/>
              <w:jc w:val="center"/>
              <w:rPr>
                <w:sz w:val="20"/>
                <w:szCs w:val="20"/>
                <w:lang w:val="en-GB"/>
              </w:rPr>
            </w:pPr>
            <w:r>
              <w:rPr>
                <w:sz w:val="20"/>
                <w:szCs w:val="20"/>
                <w:lang w:val="en-GB"/>
              </w:rPr>
              <w:t>Damaging</w:t>
            </w:r>
          </w:p>
        </w:tc>
      </w:tr>
    </w:tbl>
    <w:p w:rsidR="00CD7359" w:rsidRDefault="00CD7359" w:rsidP="00CD7359">
      <w:pPr>
        <w:pStyle w:val="BodyText"/>
        <w:tabs>
          <w:tab w:val="left" w:pos="976"/>
        </w:tabs>
        <w:ind w:left="976" w:right="116" w:firstLine="0"/>
        <w:rPr>
          <w:sz w:val="20"/>
          <w:szCs w:val="20"/>
          <w:lang w:val="en-GB"/>
        </w:rPr>
      </w:pPr>
    </w:p>
    <w:p w:rsidR="008A07DC" w:rsidRDefault="008A07DC" w:rsidP="008A07DC">
      <w:pPr>
        <w:pStyle w:val="ListParagraph"/>
        <w:rPr>
          <w:sz w:val="20"/>
          <w:szCs w:val="20"/>
          <w:lang w:val="en-GB"/>
        </w:rPr>
      </w:pPr>
    </w:p>
    <w:p w:rsidR="008A07DC" w:rsidRDefault="005071A4" w:rsidP="00E548E9">
      <w:pPr>
        <w:pStyle w:val="BodyText"/>
        <w:numPr>
          <w:ilvl w:val="1"/>
          <w:numId w:val="34"/>
        </w:numPr>
        <w:tabs>
          <w:tab w:val="left" w:pos="976"/>
        </w:tabs>
        <w:ind w:left="976" w:right="116"/>
        <w:rPr>
          <w:sz w:val="20"/>
          <w:szCs w:val="20"/>
          <w:lang w:val="en-GB"/>
        </w:rPr>
      </w:pPr>
      <w:r w:rsidRPr="005071A4">
        <w:rPr>
          <w:sz w:val="20"/>
          <w:szCs w:val="20"/>
          <w:lang w:val="en-GB"/>
        </w:rPr>
        <w:t xml:space="preserve">In order to eliminate any elements of subjectivity present in qualitative analysis, </w:t>
      </w:r>
      <w:r w:rsidR="00E548E9">
        <w:rPr>
          <w:sz w:val="20"/>
          <w:szCs w:val="20"/>
          <w:lang w:val="en-GB"/>
        </w:rPr>
        <w:t xml:space="preserve">the </w:t>
      </w:r>
      <w:r w:rsidR="00E548E9" w:rsidRPr="00E548E9">
        <w:rPr>
          <w:sz w:val="20"/>
          <w:szCs w:val="20"/>
          <w:lang w:val="en-GB"/>
        </w:rPr>
        <w:t>Senior Expert on Gender-Biased Sex Selection Prevention Policies in Media Sector</w:t>
      </w:r>
      <w:r w:rsidR="00C42B5D">
        <w:rPr>
          <w:sz w:val="20"/>
          <w:szCs w:val="20"/>
          <w:lang w:val="en-GB"/>
        </w:rPr>
        <w:t xml:space="preserve">, who is also the monitoring team leader, </w:t>
      </w:r>
      <w:r w:rsidRPr="005071A4">
        <w:rPr>
          <w:sz w:val="20"/>
          <w:szCs w:val="20"/>
          <w:lang w:val="en-GB"/>
        </w:rPr>
        <w:t>should do frequent checks on how individual monitors analyse the media. Where there is a difference of opinion over the evaluation of a particular item, the monitoring team (or a team leader) evaluates the item before making a final decision on its “tone”</w:t>
      </w:r>
      <w:r w:rsidR="00241630">
        <w:rPr>
          <w:sz w:val="20"/>
          <w:szCs w:val="20"/>
          <w:lang w:val="en-GB"/>
        </w:rPr>
        <w:t>. The monitoring team leader may also seek for further support from ICHD team if needed.</w:t>
      </w:r>
    </w:p>
    <w:p w:rsidR="004B6D73" w:rsidRDefault="004B6D73" w:rsidP="004B6D73">
      <w:pPr>
        <w:pStyle w:val="BodyText"/>
        <w:tabs>
          <w:tab w:val="left" w:pos="976"/>
        </w:tabs>
        <w:ind w:left="976" w:right="116" w:firstLine="0"/>
        <w:rPr>
          <w:sz w:val="20"/>
          <w:szCs w:val="20"/>
          <w:lang w:val="en-GB"/>
        </w:rPr>
      </w:pPr>
    </w:p>
    <w:p w:rsidR="004B6D73" w:rsidRDefault="004B6D73" w:rsidP="004B6D73">
      <w:pPr>
        <w:pStyle w:val="BodyText"/>
        <w:numPr>
          <w:ilvl w:val="1"/>
          <w:numId w:val="34"/>
        </w:numPr>
        <w:tabs>
          <w:tab w:val="left" w:pos="976"/>
        </w:tabs>
        <w:ind w:left="976" w:right="116"/>
        <w:rPr>
          <w:sz w:val="20"/>
          <w:szCs w:val="20"/>
          <w:lang w:val="en-GB"/>
        </w:rPr>
      </w:pPr>
      <w:r w:rsidRPr="004B6D73">
        <w:rPr>
          <w:sz w:val="20"/>
          <w:szCs w:val="20"/>
          <w:lang w:val="en-GB"/>
        </w:rPr>
        <w:t xml:space="preserve">The five-grade scale is designed to provide monitors with a larger scale of choice they are to make in </w:t>
      </w:r>
      <w:r w:rsidRPr="004B6D73">
        <w:rPr>
          <w:sz w:val="20"/>
          <w:szCs w:val="20"/>
          <w:lang w:val="en-GB"/>
        </w:rPr>
        <w:lastRenderedPageBreak/>
        <w:t xml:space="preserve">evaluating the presentation of </w:t>
      </w:r>
      <w:r>
        <w:rPr>
          <w:sz w:val="20"/>
          <w:szCs w:val="20"/>
          <w:lang w:val="en-GB"/>
        </w:rPr>
        <w:t>gender sensitive subjects and themes</w:t>
      </w:r>
      <w:r w:rsidRPr="004B6D73">
        <w:rPr>
          <w:sz w:val="20"/>
          <w:szCs w:val="20"/>
          <w:lang w:val="en-GB"/>
        </w:rPr>
        <w:t>. Balanced news coverage means that a media outlet attempts to cover events in a bala</w:t>
      </w:r>
      <w:r>
        <w:rPr>
          <w:sz w:val="20"/>
          <w:szCs w:val="20"/>
          <w:lang w:val="en-GB"/>
        </w:rPr>
        <w:t xml:space="preserve">nced, fair and objective manner, provide </w:t>
      </w:r>
      <w:r w:rsidRPr="004B6D73">
        <w:rPr>
          <w:sz w:val="20"/>
          <w:szCs w:val="20"/>
          <w:lang w:val="en-GB"/>
        </w:rPr>
        <w:t xml:space="preserve">informative </w:t>
      </w:r>
      <w:r>
        <w:rPr>
          <w:sz w:val="20"/>
          <w:szCs w:val="20"/>
          <w:lang w:val="en-GB"/>
        </w:rPr>
        <w:t>reporting and do</w:t>
      </w:r>
      <w:r w:rsidRPr="004B6D73">
        <w:rPr>
          <w:sz w:val="20"/>
          <w:szCs w:val="20"/>
          <w:lang w:val="en-GB"/>
        </w:rPr>
        <w:t xml:space="preserve"> not </w:t>
      </w:r>
      <w:r>
        <w:rPr>
          <w:sz w:val="20"/>
          <w:szCs w:val="20"/>
          <w:lang w:val="en-GB"/>
        </w:rPr>
        <w:t xml:space="preserve">reflect/reproduce </w:t>
      </w:r>
      <w:r w:rsidRPr="004B6D73">
        <w:rPr>
          <w:sz w:val="20"/>
          <w:szCs w:val="20"/>
          <w:lang w:val="en-GB"/>
        </w:rPr>
        <w:t xml:space="preserve">any </w:t>
      </w:r>
      <w:r>
        <w:rPr>
          <w:sz w:val="20"/>
          <w:szCs w:val="20"/>
          <w:lang w:val="en-GB"/>
        </w:rPr>
        <w:t xml:space="preserve">discriminatory gender-biased </w:t>
      </w:r>
      <w:r w:rsidRPr="004B6D73">
        <w:rPr>
          <w:sz w:val="20"/>
          <w:szCs w:val="20"/>
          <w:lang w:val="en-GB"/>
        </w:rPr>
        <w:t xml:space="preserve">standpoint or </w:t>
      </w:r>
      <w:r w:rsidR="00D34E2A">
        <w:rPr>
          <w:sz w:val="20"/>
          <w:szCs w:val="20"/>
          <w:lang w:val="en-GB"/>
        </w:rPr>
        <w:t xml:space="preserve">gender </w:t>
      </w:r>
      <w:r>
        <w:rPr>
          <w:sz w:val="20"/>
          <w:szCs w:val="20"/>
          <w:lang w:val="en-GB"/>
        </w:rPr>
        <w:t>stereotyping</w:t>
      </w:r>
      <w:r w:rsidRPr="004B6D73">
        <w:rPr>
          <w:sz w:val="20"/>
          <w:szCs w:val="20"/>
          <w:lang w:val="en-GB"/>
        </w:rPr>
        <w:t>.</w:t>
      </w:r>
    </w:p>
    <w:p w:rsidR="00D34E2A" w:rsidRDefault="00D34E2A" w:rsidP="00D34E2A">
      <w:pPr>
        <w:pStyle w:val="ListParagraph"/>
        <w:rPr>
          <w:sz w:val="20"/>
          <w:szCs w:val="20"/>
          <w:lang w:val="en-GB"/>
        </w:rPr>
      </w:pPr>
    </w:p>
    <w:p w:rsidR="00CA775F" w:rsidRDefault="0016451A" w:rsidP="00CE22D7">
      <w:pPr>
        <w:pStyle w:val="BodyText"/>
        <w:numPr>
          <w:ilvl w:val="1"/>
          <w:numId w:val="34"/>
        </w:numPr>
        <w:tabs>
          <w:tab w:val="left" w:pos="976"/>
        </w:tabs>
        <w:ind w:left="976" w:right="116"/>
        <w:rPr>
          <w:sz w:val="20"/>
          <w:szCs w:val="20"/>
          <w:lang w:val="en-GB"/>
        </w:rPr>
      </w:pPr>
      <w:r w:rsidRPr="00CA775F">
        <w:rPr>
          <w:sz w:val="20"/>
          <w:szCs w:val="20"/>
          <w:lang w:val="en-GB"/>
        </w:rPr>
        <w:t xml:space="preserve">In the quantitative monitoring the unit of analysis is each </w:t>
      </w:r>
      <w:r w:rsidR="00CA775F" w:rsidRPr="00CA775F">
        <w:rPr>
          <w:sz w:val="20"/>
          <w:szCs w:val="20"/>
          <w:lang w:val="en-GB"/>
        </w:rPr>
        <w:t xml:space="preserve">headline </w:t>
      </w:r>
      <w:r w:rsidRPr="00CA775F">
        <w:rPr>
          <w:sz w:val="20"/>
          <w:szCs w:val="20"/>
          <w:lang w:val="en-GB"/>
        </w:rPr>
        <w:t xml:space="preserve">for web-based media </w:t>
      </w:r>
      <w:r w:rsidR="00D21408" w:rsidRPr="00CA775F">
        <w:rPr>
          <w:sz w:val="20"/>
          <w:szCs w:val="20"/>
          <w:lang w:val="en-GB"/>
        </w:rPr>
        <w:t>outlets</w:t>
      </w:r>
      <w:r w:rsidR="00CA775F" w:rsidRPr="00CA775F">
        <w:rPr>
          <w:sz w:val="20"/>
          <w:szCs w:val="20"/>
          <w:lang w:val="en-GB"/>
        </w:rPr>
        <w:t xml:space="preserve">. In addition, the unit of context </w:t>
      </w:r>
      <w:r w:rsidR="00CA775F">
        <w:rPr>
          <w:sz w:val="20"/>
          <w:szCs w:val="20"/>
          <w:lang w:val="en-GB"/>
        </w:rPr>
        <w:t xml:space="preserve">is </w:t>
      </w:r>
      <w:r w:rsidR="00CA775F" w:rsidRPr="00CA775F">
        <w:rPr>
          <w:sz w:val="20"/>
          <w:szCs w:val="20"/>
          <w:lang w:val="en-GB"/>
        </w:rPr>
        <w:t>also the news programs in a longer period (</w:t>
      </w:r>
      <w:r w:rsidR="00EE5F6F">
        <w:rPr>
          <w:sz w:val="20"/>
          <w:szCs w:val="20"/>
          <w:lang w:val="en-GB"/>
        </w:rPr>
        <w:t>entire monitoring duration: three year</w:t>
      </w:r>
      <w:r w:rsidR="004530E5">
        <w:rPr>
          <w:sz w:val="20"/>
          <w:szCs w:val="20"/>
          <w:lang w:val="en-GB"/>
        </w:rPr>
        <w:t>s</w:t>
      </w:r>
      <w:r w:rsidR="00EE5F6F">
        <w:rPr>
          <w:sz w:val="20"/>
          <w:szCs w:val="20"/>
          <w:lang w:val="en-GB"/>
        </w:rPr>
        <w:t xml:space="preserve"> for web-based media outlets</w:t>
      </w:r>
      <w:r w:rsidR="00CA775F" w:rsidRPr="00CA775F">
        <w:rPr>
          <w:sz w:val="20"/>
          <w:szCs w:val="20"/>
          <w:lang w:val="en-GB"/>
        </w:rPr>
        <w:t>) – to determine if a story is balanced over a period of time (e.g. if it is reported over a longer period).</w:t>
      </w:r>
    </w:p>
    <w:p w:rsidR="00EE5F6F" w:rsidRDefault="00EE5F6F" w:rsidP="00EE5F6F">
      <w:pPr>
        <w:pStyle w:val="ListParagraph"/>
        <w:rPr>
          <w:sz w:val="20"/>
          <w:szCs w:val="20"/>
          <w:lang w:val="en-GB"/>
        </w:rPr>
      </w:pPr>
    </w:p>
    <w:p w:rsidR="00024175" w:rsidRDefault="00024175" w:rsidP="00024175">
      <w:pPr>
        <w:pStyle w:val="BodyText"/>
        <w:numPr>
          <w:ilvl w:val="1"/>
          <w:numId w:val="34"/>
        </w:numPr>
        <w:tabs>
          <w:tab w:val="left" w:pos="976"/>
        </w:tabs>
        <w:ind w:left="976" w:right="116"/>
        <w:rPr>
          <w:sz w:val="20"/>
          <w:szCs w:val="20"/>
          <w:lang w:val="en-GB"/>
        </w:rPr>
      </w:pPr>
      <w:r w:rsidRPr="00024175">
        <w:rPr>
          <w:sz w:val="20"/>
          <w:szCs w:val="20"/>
          <w:lang w:val="en-GB"/>
        </w:rPr>
        <w:t xml:space="preserve">Indicators in media monitoring have to meet two important criteria. They must be both </w:t>
      </w:r>
      <w:r w:rsidRPr="00024175">
        <w:rPr>
          <w:i/>
          <w:sz w:val="20"/>
          <w:szCs w:val="20"/>
          <w:lang w:val="en-GB"/>
        </w:rPr>
        <w:t>reliable</w:t>
      </w:r>
      <w:r w:rsidRPr="00024175">
        <w:rPr>
          <w:sz w:val="20"/>
          <w:szCs w:val="20"/>
          <w:lang w:val="en-GB"/>
        </w:rPr>
        <w:t xml:space="preserve"> and </w:t>
      </w:r>
      <w:r w:rsidRPr="00024175">
        <w:rPr>
          <w:i/>
          <w:sz w:val="20"/>
          <w:szCs w:val="20"/>
          <w:lang w:val="en-GB"/>
        </w:rPr>
        <w:t>valid</w:t>
      </w:r>
      <w:r w:rsidRPr="00024175">
        <w:rPr>
          <w:sz w:val="20"/>
          <w:szCs w:val="20"/>
          <w:lang w:val="en-GB"/>
        </w:rPr>
        <w:t>.</w:t>
      </w:r>
    </w:p>
    <w:p w:rsidR="00024175" w:rsidRDefault="00024175" w:rsidP="00024175">
      <w:pPr>
        <w:pStyle w:val="ListParagraph"/>
        <w:rPr>
          <w:sz w:val="20"/>
          <w:szCs w:val="20"/>
          <w:lang w:val="en-GB"/>
        </w:rPr>
      </w:pPr>
    </w:p>
    <w:p w:rsidR="00024175" w:rsidRDefault="00024175" w:rsidP="00024175">
      <w:pPr>
        <w:pStyle w:val="BodyText"/>
        <w:numPr>
          <w:ilvl w:val="1"/>
          <w:numId w:val="34"/>
        </w:numPr>
        <w:tabs>
          <w:tab w:val="left" w:pos="976"/>
        </w:tabs>
        <w:ind w:left="976" w:right="116"/>
        <w:rPr>
          <w:sz w:val="20"/>
          <w:szCs w:val="20"/>
          <w:lang w:val="en-GB"/>
        </w:rPr>
      </w:pPr>
      <w:r w:rsidRPr="00024175">
        <w:rPr>
          <w:i/>
          <w:sz w:val="20"/>
          <w:szCs w:val="20"/>
          <w:lang w:val="en-GB"/>
        </w:rPr>
        <w:t>Reliability</w:t>
      </w:r>
      <w:r w:rsidRPr="00024175">
        <w:rPr>
          <w:sz w:val="20"/>
          <w:szCs w:val="20"/>
          <w:lang w:val="en-GB"/>
        </w:rPr>
        <w:t xml:space="preserve"> means that the indicators should be consistently identified by any trained monitor. As such, assigning each code would always produce the same result regardless of who is doing the monitoring. This is achieved first by selecting indicators that are objectively verifiable – they are not the result of subjective opinions or preference on the part of a monitor. </w:t>
      </w:r>
      <w:r>
        <w:rPr>
          <w:sz w:val="20"/>
          <w:szCs w:val="20"/>
          <w:lang w:val="en-GB"/>
        </w:rPr>
        <w:t xml:space="preserve">Keyword-related </w:t>
      </w:r>
      <w:r w:rsidRPr="00024175">
        <w:rPr>
          <w:sz w:val="20"/>
          <w:szCs w:val="20"/>
          <w:lang w:val="en-GB"/>
        </w:rPr>
        <w:t xml:space="preserve">indicators are clearly objective, as are pre-determined lists of codes that identify different topics </w:t>
      </w:r>
      <w:r>
        <w:rPr>
          <w:sz w:val="20"/>
          <w:szCs w:val="20"/>
          <w:lang w:val="en-GB"/>
        </w:rPr>
        <w:t xml:space="preserve">which </w:t>
      </w:r>
      <w:r w:rsidRPr="00024175">
        <w:rPr>
          <w:sz w:val="20"/>
          <w:szCs w:val="20"/>
          <w:lang w:val="en-GB"/>
        </w:rPr>
        <w:t xml:space="preserve">appear in the </w:t>
      </w:r>
      <w:r>
        <w:rPr>
          <w:sz w:val="20"/>
          <w:szCs w:val="20"/>
          <w:lang w:val="en-GB"/>
        </w:rPr>
        <w:t>news</w:t>
      </w:r>
      <w:r w:rsidRPr="00024175">
        <w:rPr>
          <w:sz w:val="20"/>
          <w:szCs w:val="20"/>
          <w:lang w:val="en-GB"/>
        </w:rPr>
        <w:t>. Consistency is achieved by a systematic and thorough training</w:t>
      </w:r>
      <w:r>
        <w:rPr>
          <w:sz w:val="20"/>
          <w:szCs w:val="20"/>
          <w:lang w:val="en-GB"/>
        </w:rPr>
        <w:t>, mentoring</w:t>
      </w:r>
      <w:r w:rsidRPr="00024175">
        <w:rPr>
          <w:sz w:val="20"/>
          <w:szCs w:val="20"/>
          <w:lang w:val="en-GB"/>
        </w:rPr>
        <w:t xml:space="preserve"> and practice.</w:t>
      </w:r>
    </w:p>
    <w:p w:rsidR="00024175" w:rsidRDefault="00024175" w:rsidP="00024175">
      <w:pPr>
        <w:pStyle w:val="ListParagraph"/>
        <w:rPr>
          <w:sz w:val="20"/>
          <w:szCs w:val="20"/>
          <w:lang w:val="en-GB"/>
        </w:rPr>
      </w:pPr>
    </w:p>
    <w:p w:rsidR="00024175" w:rsidRDefault="00024175" w:rsidP="00024175">
      <w:pPr>
        <w:pStyle w:val="BodyText"/>
        <w:numPr>
          <w:ilvl w:val="1"/>
          <w:numId w:val="34"/>
        </w:numPr>
        <w:tabs>
          <w:tab w:val="left" w:pos="976"/>
        </w:tabs>
        <w:ind w:left="976" w:right="116"/>
        <w:rPr>
          <w:sz w:val="20"/>
          <w:szCs w:val="20"/>
          <w:lang w:val="en-GB"/>
        </w:rPr>
      </w:pPr>
      <w:r w:rsidRPr="00024175">
        <w:rPr>
          <w:i/>
          <w:sz w:val="20"/>
          <w:szCs w:val="20"/>
          <w:lang w:val="en-GB"/>
        </w:rPr>
        <w:t>Validity</w:t>
      </w:r>
      <w:r w:rsidRPr="00024175">
        <w:rPr>
          <w:sz w:val="20"/>
          <w:szCs w:val="20"/>
          <w:lang w:val="en-GB"/>
        </w:rPr>
        <w:t xml:space="preserve"> means that the selected indicators actually show what they are intended to show. Indicators must be selected for a clear purpose and not interpreted to show more than they actually indicate. For example, counting the number of times women are cited as sources does not necessary indicate that the media have a gender bias.</w:t>
      </w:r>
      <w:r w:rsidR="00256169">
        <w:rPr>
          <w:rStyle w:val="FootnoteReference"/>
          <w:sz w:val="20"/>
          <w:szCs w:val="20"/>
          <w:lang w:val="en-GB"/>
        </w:rPr>
        <w:footnoteReference w:id="1"/>
      </w:r>
      <w:r w:rsidRPr="00024175">
        <w:rPr>
          <w:sz w:val="20"/>
          <w:szCs w:val="20"/>
          <w:lang w:val="en-GB"/>
        </w:rPr>
        <w:t xml:space="preserve"> If women’s voices are under-reported there are several possible explanations for this. It might be media bias, but it may equally be that institutions of government, political parties and businesses do not choose women to represent them.</w:t>
      </w:r>
    </w:p>
    <w:p w:rsidR="00024175" w:rsidRDefault="00024175" w:rsidP="00024175">
      <w:pPr>
        <w:pStyle w:val="ListParagraph"/>
        <w:rPr>
          <w:sz w:val="20"/>
          <w:szCs w:val="20"/>
          <w:lang w:val="en-GB"/>
        </w:rPr>
      </w:pPr>
    </w:p>
    <w:p w:rsidR="00024175" w:rsidRDefault="00024175" w:rsidP="00024175">
      <w:pPr>
        <w:pStyle w:val="BodyText"/>
        <w:numPr>
          <w:ilvl w:val="1"/>
          <w:numId w:val="34"/>
        </w:numPr>
        <w:tabs>
          <w:tab w:val="left" w:pos="976"/>
        </w:tabs>
        <w:ind w:left="976" w:right="116"/>
        <w:rPr>
          <w:sz w:val="20"/>
          <w:szCs w:val="20"/>
          <w:lang w:val="en-GB"/>
        </w:rPr>
      </w:pPr>
      <w:r w:rsidRPr="00024175">
        <w:rPr>
          <w:sz w:val="20"/>
          <w:szCs w:val="20"/>
          <w:lang w:val="en-GB"/>
        </w:rPr>
        <w:t xml:space="preserve">The common indicators that are generally used in the monitoring methodologies </w:t>
      </w:r>
      <w:r>
        <w:rPr>
          <w:sz w:val="20"/>
          <w:szCs w:val="20"/>
          <w:lang w:val="en-GB"/>
        </w:rPr>
        <w:t xml:space="preserve">include </w:t>
      </w:r>
      <w:r w:rsidRPr="00024175">
        <w:rPr>
          <w:sz w:val="20"/>
          <w:szCs w:val="20"/>
          <w:lang w:val="en-GB"/>
        </w:rPr>
        <w:t xml:space="preserve">the sources of information identified in </w:t>
      </w:r>
      <w:r>
        <w:rPr>
          <w:sz w:val="20"/>
          <w:szCs w:val="20"/>
          <w:lang w:val="en-GB"/>
        </w:rPr>
        <w:t>articles and</w:t>
      </w:r>
      <w:r w:rsidRPr="00024175">
        <w:rPr>
          <w:sz w:val="20"/>
          <w:szCs w:val="20"/>
          <w:lang w:val="en-GB"/>
        </w:rPr>
        <w:t xml:space="preserve"> the topics that are covered</w:t>
      </w:r>
      <w:r>
        <w:rPr>
          <w:sz w:val="20"/>
          <w:szCs w:val="20"/>
          <w:lang w:val="en-GB"/>
        </w:rPr>
        <w:t xml:space="preserve">. For more </w:t>
      </w:r>
      <w:r w:rsidRPr="00024175">
        <w:rPr>
          <w:sz w:val="20"/>
          <w:szCs w:val="20"/>
          <w:lang w:val="en-GB"/>
        </w:rPr>
        <w:t>complex evaluation, other indicators</w:t>
      </w:r>
      <w:r>
        <w:rPr>
          <w:sz w:val="20"/>
          <w:szCs w:val="20"/>
          <w:lang w:val="en-GB"/>
        </w:rPr>
        <w:t xml:space="preserve"> should also be added</w:t>
      </w:r>
      <w:r w:rsidRPr="00024175">
        <w:rPr>
          <w:sz w:val="20"/>
          <w:szCs w:val="20"/>
          <w:lang w:val="en-GB"/>
        </w:rPr>
        <w:t xml:space="preserve">. Statistical analysis of these indicators is not </w:t>
      </w:r>
      <w:r>
        <w:rPr>
          <w:sz w:val="20"/>
          <w:szCs w:val="20"/>
          <w:lang w:val="en-GB"/>
        </w:rPr>
        <w:t>particularly difficult</w:t>
      </w:r>
      <w:r w:rsidRPr="00024175">
        <w:rPr>
          <w:sz w:val="20"/>
          <w:szCs w:val="20"/>
          <w:lang w:val="en-GB"/>
        </w:rPr>
        <w:t xml:space="preserve">. The monitoring data gathered during a monitoring exercise are descriptive rather than inferential. This means that analysis only addresses the actual </w:t>
      </w:r>
      <w:r>
        <w:rPr>
          <w:sz w:val="20"/>
          <w:szCs w:val="20"/>
          <w:lang w:val="en-GB"/>
        </w:rPr>
        <w:t xml:space="preserve">articles </w:t>
      </w:r>
      <w:r w:rsidRPr="00024175">
        <w:rPr>
          <w:sz w:val="20"/>
          <w:szCs w:val="20"/>
          <w:lang w:val="en-GB"/>
        </w:rPr>
        <w:t xml:space="preserve">that have been monitored and does not attempt to predict the characteristics of other </w:t>
      </w:r>
      <w:r>
        <w:rPr>
          <w:sz w:val="20"/>
          <w:szCs w:val="20"/>
          <w:lang w:val="en-GB"/>
        </w:rPr>
        <w:t>articles</w:t>
      </w:r>
      <w:r w:rsidRPr="00024175">
        <w:rPr>
          <w:sz w:val="20"/>
          <w:szCs w:val="20"/>
          <w:lang w:val="en-GB"/>
        </w:rPr>
        <w:t xml:space="preserve"> that have not been monitored (by techniques such as regression analysis).</w:t>
      </w:r>
    </w:p>
    <w:p w:rsidR="00024175" w:rsidRDefault="00024175" w:rsidP="00024175">
      <w:pPr>
        <w:pStyle w:val="ListParagraph"/>
        <w:rPr>
          <w:sz w:val="20"/>
          <w:szCs w:val="20"/>
          <w:lang w:val="en-GB"/>
        </w:rPr>
      </w:pPr>
    </w:p>
    <w:p w:rsidR="00024175" w:rsidRPr="005928A2" w:rsidRDefault="00024175" w:rsidP="00272F9E">
      <w:pPr>
        <w:pStyle w:val="BodyText"/>
        <w:numPr>
          <w:ilvl w:val="1"/>
          <w:numId w:val="34"/>
        </w:numPr>
        <w:tabs>
          <w:tab w:val="left" w:pos="976"/>
        </w:tabs>
        <w:ind w:left="976" w:right="116"/>
        <w:rPr>
          <w:sz w:val="20"/>
          <w:szCs w:val="20"/>
          <w:lang w:val="en-GB"/>
        </w:rPr>
      </w:pPr>
      <w:r w:rsidRPr="005928A2">
        <w:rPr>
          <w:sz w:val="20"/>
          <w:szCs w:val="20"/>
          <w:lang w:val="en-GB"/>
        </w:rPr>
        <w:t xml:space="preserve">The main analytic techniques used are </w:t>
      </w:r>
      <w:r w:rsidRPr="005928A2">
        <w:rPr>
          <w:i/>
          <w:sz w:val="20"/>
          <w:szCs w:val="20"/>
          <w:lang w:val="en-GB"/>
        </w:rPr>
        <w:t>aggregation</w:t>
      </w:r>
      <w:r w:rsidRPr="005928A2">
        <w:rPr>
          <w:sz w:val="20"/>
          <w:szCs w:val="20"/>
          <w:lang w:val="en-GB"/>
        </w:rPr>
        <w:t xml:space="preserve"> and </w:t>
      </w:r>
      <w:r w:rsidRPr="005928A2">
        <w:rPr>
          <w:i/>
          <w:sz w:val="20"/>
          <w:szCs w:val="20"/>
          <w:lang w:val="en-GB"/>
        </w:rPr>
        <w:t>cross-tabulation</w:t>
      </w:r>
      <w:r w:rsidRPr="005928A2">
        <w:rPr>
          <w:sz w:val="20"/>
          <w:szCs w:val="20"/>
          <w:lang w:val="en-GB"/>
        </w:rPr>
        <w:t xml:space="preserve">. </w:t>
      </w:r>
      <w:r w:rsidR="005928A2" w:rsidRPr="005928A2">
        <w:rPr>
          <w:i/>
          <w:sz w:val="20"/>
          <w:szCs w:val="20"/>
          <w:lang w:val="en-GB"/>
        </w:rPr>
        <w:t>Aggregation</w:t>
      </w:r>
      <w:r w:rsidR="005928A2" w:rsidRPr="005928A2">
        <w:rPr>
          <w:sz w:val="20"/>
          <w:szCs w:val="20"/>
          <w:lang w:val="en-GB"/>
        </w:rPr>
        <w:t xml:space="preserve"> simply consists of adding up (and comparing) data such as the amount of positive, negative of neutral coverage of monitored subjects. </w:t>
      </w:r>
      <w:r w:rsidRPr="005928A2">
        <w:rPr>
          <w:i/>
          <w:sz w:val="20"/>
          <w:szCs w:val="20"/>
          <w:lang w:val="en-GB"/>
        </w:rPr>
        <w:t>Cross-tabulation</w:t>
      </w:r>
      <w:r w:rsidRPr="005928A2">
        <w:rPr>
          <w:sz w:val="20"/>
          <w:szCs w:val="20"/>
          <w:lang w:val="en-GB"/>
        </w:rPr>
        <w:t xml:space="preserve"> is easily carried out even with the basic spread sheet software, compares the distribution of frequency of a variable with another variable, to check their degree of association. This could indicate, for example, if a </w:t>
      </w:r>
      <w:r w:rsidR="005928A2" w:rsidRPr="005928A2">
        <w:rPr>
          <w:sz w:val="20"/>
          <w:szCs w:val="20"/>
          <w:lang w:val="en-GB"/>
        </w:rPr>
        <w:t xml:space="preserve">subject </w:t>
      </w:r>
      <w:r w:rsidRPr="005928A2">
        <w:rPr>
          <w:sz w:val="20"/>
          <w:szCs w:val="20"/>
          <w:lang w:val="en-GB"/>
        </w:rPr>
        <w:t xml:space="preserve">was more </w:t>
      </w:r>
      <w:r w:rsidR="005928A2" w:rsidRPr="005928A2">
        <w:rPr>
          <w:sz w:val="20"/>
          <w:szCs w:val="20"/>
          <w:lang w:val="en-GB"/>
        </w:rPr>
        <w:t xml:space="preserve">negatively covered </w:t>
      </w:r>
      <w:r w:rsidRPr="005928A2">
        <w:rPr>
          <w:sz w:val="20"/>
          <w:szCs w:val="20"/>
          <w:lang w:val="en-GB"/>
        </w:rPr>
        <w:t xml:space="preserve">by one </w:t>
      </w:r>
      <w:r w:rsidR="005928A2" w:rsidRPr="005928A2">
        <w:rPr>
          <w:sz w:val="20"/>
          <w:szCs w:val="20"/>
          <w:lang w:val="en-GB"/>
        </w:rPr>
        <w:t xml:space="preserve">outlet than by another. </w:t>
      </w:r>
      <w:r w:rsidRPr="005928A2">
        <w:rPr>
          <w:sz w:val="20"/>
          <w:szCs w:val="20"/>
          <w:lang w:val="en-GB"/>
        </w:rPr>
        <w:t>A more complex analysis could show the association between the topics reported by the media and the sources that they use. The possibilities for crossing variables are extensive.</w:t>
      </w:r>
    </w:p>
    <w:p w:rsidR="00D53927" w:rsidRDefault="00D53927" w:rsidP="00D53927">
      <w:pPr>
        <w:pStyle w:val="ListParagraph"/>
        <w:rPr>
          <w:sz w:val="20"/>
          <w:szCs w:val="20"/>
          <w:lang w:val="en-GB"/>
        </w:rPr>
      </w:pPr>
    </w:p>
    <w:p w:rsidR="00024175" w:rsidRDefault="00024175" w:rsidP="000757A0">
      <w:pPr>
        <w:pStyle w:val="BodyText"/>
        <w:numPr>
          <w:ilvl w:val="1"/>
          <w:numId w:val="34"/>
        </w:numPr>
        <w:tabs>
          <w:tab w:val="left" w:pos="976"/>
        </w:tabs>
        <w:ind w:left="976" w:right="116"/>
        <w:rPr>
          <w:sz w:val="20"/>
          <w:szCs w:val="20"/>
          <w:lang w:val="en-GB"/>
        </w:rPr>
      </w:pPr>
      <w:r w:rsidRPr="00D64A63">
        <w:rPr>
          <w:sz w:val="20"/>
          <w:szCs w:val="20"/>
          <w:lang w:val="en-GB"/>
        </w:rPr>
        <w:t>The key questions to be answered when monitoring the news programmes include</w:t>
      </w:r>
      <w:r w:rsidR="00D64A63" w:rsidRPr="00D64A63">
        <w:rPr>
          <w:sz w:val="20"/>
          <w:szCs w:val="20"/>
          <w:lang w:val="en-GB"/>
        </w:rPr>
        <w:t>: w</w:t>
      </w:r>
      <w:r w:rsidRPr="00D64A63">
        <w:rPr>
          <w:sz w:val="20"/>
          <w:szCs w:val="20"/>
          <w:lang w:val="en-GB"/>
        </w:rPr>
        <w:t xml:space="preserve">as there any </w:t>
      </w:r>
      <w:r w:rsidR="00D64A63" w:rsidRPr="00D64A63">
        <w:rPr>
          <w:sz w:val="20"/>
          <w:szCs w:val="20"/>
          <w:lang w:val="en-GB"/>
        </w:rPr>
        <w:t xml:space="preserve">specific gender bias </w:t>
      </w:r>
      <w:r w:rsidRPr="00D64A63">
        <w:rPr>
          <w:sz w:val="20"/>
          <w:szCs w:val="20"/>
          <w:lang w:val="en-GB"/>
        </w:rPr>
        <w:t xml:space="preserve">in </w:t>
      </w:r>
      <w:r w:rsidR="00D64A63" w:rsidRPr="00D64A63">
        <w:rPr>
          <w:sz w:val="20"/>
          <w:szCs w:val="20"/>
          <w:lang w:val="en-GB"/>
        </w:rPr>
        <w:t>exposure of women and men in the article</w:t>
      </w:r>
      <w:r w:rsidRPr="00D64A63">
        <w:rPr>
          <w:sz w:val="20"/>
          <w:szCs w:val="20"/>
          <w:lang w:val="en-GB"/>
        </w:rPr>
        <w:t>?</w:t>
      </w:r>
      <w:r w:rsidR="00D64A63" w:rsidRPr="00D64A63">
        <w:rPr>
          <w:sz w:val="20"/>
          <w:szCs w:val="20"/>
          <w:lang w:val="en-GB"/>
        </w:rPr>
        <w:t xml:space="preserve"> </w:t>
      </w:r>
      <w:r w:rsidR="000F07B4">
        <w:rPr>
          <w:sz w:val="20"/>
          <w:szCs w:val="20"/>
          <w:lang w:val="en-GB"/>
        </w:rPr>
        <w:t>W</w:t>
      </w:r>
      <w:r w:rsidRPr="00D64A63">
        <w:rPr>
          <w:sz w:val="20"/>
          <w:szCs w:val="20"/>
          <w:lang w:val="en-GB"/>
        </w:rPr>
        <w:t xml:space="preserve">ere </w:t>
      </w:r>
      <w:r w:rsidR="00D64A63" w:rsidRPr="00D64A63">
        <w:rPr>
          <w:sz w:val="20"/>
          <w:szCs w:val="20"/>
          <w:lang w:val="en-GB"/>
        </w:rPr>
        <w:t xml:space="preserve">context related informants/experts </w:t>
      </w:r>
      <w:r w:rsidRPr="00D64A63">
        <w:rPr>
          <w:sz w:val="20"/>
          <w:szCs w:val="20"/>
          <w:lang w:val="en-GB"/>
        </w:rPr>
        <w:t xml:space="preserve">given a fair amount of </w:t>
      </w:r>
      <w:r w:rsidR="00D64A63" w:rsidRPr="00D64A63">
        <w:rPr>
          <w:sz w:val="20"/>
          <w:szCs w:val="20"/>
          <w:lang w:val="en-GB"/>
        </w:rPr>
        <w:t>space reflecting alternative opinions</w:t>
      </w:r>
      <w:r w:rsidRPr="00D64A63">
        <w:rPr>
          <w:sz w:val="20"/>
          <w:szCs w:val="20"/>
          <w:lang w:val="en-GB"/>
        </w:rPr>
        <w:t xml:space="preserve">? Is there much more coverage of one </w:t>
      </w:r>
      <w:r w:rsidR="000F07B4">
        <w:rPr>
          <w:sz w:val="20"/>
          <w:szCs w:val="20"/>
          <w:lang w:val="en-GB"/>
        </w:rPr>
        <w:t>expert/theme</w:t>
      </w:r>
      <w:r w:rsidR="00BA24EB">
        <w:rPr>
          <w:sz w:val="20"/>
          <w:szCs w:val="20"/>
          <w:lang w:val="en-GB"/>
        </w:rPr>
        <w:t xml:space="preserve"> </w:t>
      </w:r>
      <w:r w:rsidRPr="00D64A63">
        <w:rPr>
          <w:sz w:val="20"/>
          <w:szCs w:val="20"/>
          <w:lang w:val="en-GB"/>
        </w:rPr>
        <w:t xml:space="preserve">than another? </w:t>
      </w:r>
      <w:r w:rsidR="000757A0" w:rsidRPr="000757A0">
        <w:rPr>
          <w:sz w:val="20"/>
          <w:szCs w:val="20"/>
          <w:lang w:val="en-GB"/>
        </w:rPr>
        <w:t>Are there gender skewed themes in terms of media bias</w:t>
      </w:r>
      <w:r w:rsidR="000757A0">
        <w:rPr>
          <w:sz w:val="20"/>
          <w:szCs w:val="20"/>
          <w:lang w:val="en-GB"/>
        </w:rPr>
        <w:t>?</w:t>
      </w:r>
      <w:r w:rsidR="000757A0" w:rsidRPr="000757A0">
        <w:rPr>
          <w:sz w:val="20"/>
          <w:szCs w:val="20"/>
          <w:lang w:val="en-GB"/>
        </w:rPr>
        <w:t xml:space="preserve"> </w:t>
      </w:r>
      <w:r w:rsidRPr="00D64A63">
        <w:rPr>
          <w:sz w:val="20"/>
          <w:szCs w:val="20"/>
          <w:lang w:val="en-GB"/>
        </w:rPr>
        <w:t>Can this be justified by news values?</w:t>
      </w:r>
      <w:r w:rsidR="00D64A63" w:rsidRPr="00D64A63">
        <w:rPr>
          <w:sz w:val="20"/>
          <w:szCs w:val="20"/>
          <w:lang w:val="en-GB"/>
        </w:rPr>
        <w:t xml:space="preserve"> </w:t>
      </w:r>
      <w:r w:rsidR="000F07B4">
        <w:rPr>
          <w:sz w:val="20"/>
          <w:szCs w:val="20"/>
          <w:lang w:val="en-GB"/>
        </w:rPr>
        <w:t>W</w:t>
      </w:r>
      <w:r w:rsidRPr="00D64A63">
        <w:rPr>
          <w:sz w:val="20"/>
          <w:szCs w:val="20"/>
          <w:lang w:val="en-GB"/>
        </w:rPr>
        <w:t>as there any bias in quality?</w:t>
      </w:r>
      <w:r w:rsidR="00D64A63">
        <w:rPr>
          <w:sz w:val="20"/>
          <w:szCs w:val="20"/>
          <w:lang w:val="en-GB"/>
        </w:rPr>
        <w:t xml:space="preserve"> </w:t>
      </w:r>
      <w:r w:rsidR="000F07B4">
        <w:rPr>
          <w:sz w:val="20"/>
          <w:szCs w:val="20"/>
          <w:lang w:val="en-GB"/>
        </w:rPr>
        <w:t>D</w:t>
      </w:r>
      <w:r w:rsidRPr="00D64A63">
        <w:rPr>
          <w:sz w:val="20"/>
          <w:szCs w:val="20"/>
          <w:lang w:val="en-GB"/>
        </w:rPr>
        <w:t xml:space="preserve">oes the tone of coverage favour one </w:t>
      </w:r>
      <w:r w:rsidR="00D64A63">
        <w:rPr>
          <w:sz w:val="20"/>
          <w:szCs w:val="20"/>
          <w:lang w:val="en-GB"/>
        </w:rPr>
        <w:t xml:space="preserve">gender </w:t>
      </w:r>
      <w:r w:rsidRPr="00D64A63">
        <w:rPr>
          <w:sz w:val="20"/>
          <w:szCs w:val="20"/>
          <w:lang w:val="en-GB"/>
        </w:rPr>
        <w:t>over another?</w:t>
      </w:r>
    </w:p>
    <w:p w:rsidR="00BA24EB" w:rsidRDefault="00BA24EB" w:rsidP="00BA24EB">
      <w:pPr>
        <w:pStyle w:val="ListParagraph"/>
        <w:rPr>
          <w:sz w:val="20"/>
          <w:szCs w:val="20"/>
          <w:lang w:val="en-GB"/>
        </w:rPr>
      </w:pPr>
    </w:p>
    <w:p w:rsidR="00024175" w:rsidRDefault="00024175" w:rsidP="00D53927">
      <w:pPr>
        <w:pStyle w:val="BodyText"/>
        <w:numPr>
          <w:ilvl w:val="1"/>
          <w:numId w:val="34"/>
        </w:numPr>
        <w:tabs>
          <w:tab w:val="left" w:pos="976"/>
        </w:tabs>
        <w:ind w:left="976" w:right="116"/>
        <w:rPr>
          <w:sz w:val="20"/>
          <w:szCs w:val="20"/>
          <w:lang w:val="en-GB"/>
        </w:rPr>
      </w:pPr>
      <w:r w:rsidRPr="00024175">
        <w:rPr>
          <w:sz w:val="20"/>
          <w:szCs w:val="20"/>
          <w:lang w:val="en-GB"/>
        </w:rPr>
        <w:t xml:space="preserve">The direct speech segments of actors’ speeches are more attractive for the </w:t>
      </w:r>
      <w:r w:rsidR="004530E5">
        <w:rPr>
          <w:sz w:val="20"/>
          <w:szCs w:val="20"/>
          <w:lang w:val="en-GB"/>
        </w:rPr>
        <w:t xml:space="preserve">readers </w:t>
      </w:r>
      <w:r w:rsidRPr="00024175">
        <w:rPr>
          <w:sz w:val="20"/>
          <w:szCs w:val="20"/>
          <w:lang w:val="en-GB"/>
        </w:rPr>
        <w:t xml:space="preserve">and also they give actors more “direct” access to media to convey their messages, in contrast with reproduced segments of </w:t>
      </w:r>
      <w:r w:rsidR="00BA24EB">
        <w:rPr>
          <w:sz w:val="20"/>
          <w:szCs w:val="20"/>
          <w:lang w:val="en-GB"/>
        </w:rPr>
        <w:t>articles</w:t>
      </w:r>
      <w:r w:rsidRPr="00024175">
        <w:rPr>
          <w:sz w:val="20"/>
          <w:szCs w:val="20"/>
          <w:lang w:val="en-GB"/>
        </w:rPr>
        <w:t xml:space="preserve"> presenting actors indirectly. However, it is editors or journalists who select segments of the direct speech that appear in the news programmes, not the actors</w:t>
      </w:r>
      <w:r w:rsidR="00BA24EB">
        <w:rPr>
          <w:sz w:val="20"/>
          <w:szCs w:val="20"/>
          <w:lang w:val="en-GB"/>
        </w:rPr>
        <w:t xml:space="preserve"> themselves</w:t>
      </w:r>
      <w:r w:rsidRPr="00024175">
        <w:rPr>
          <w:sz w:val="20"/>
          <w:szCs w:val="20"/>
          <w:lang w:val="en-GB"/>
        </w:rPr>
        <w:t xml:space="preserve">. The </w:t>
      </w:r>
      <w:r w:rsidR="00BA24EB">
        <w:rPr>
          <w:sz w:val="20"/>
          <w:szCs w:val="20"/>
          <w:lang w:val="en-GB"/>
        </w:rPr>
        <w:t xml:space="preserve">space and </w:t>
      </w:r>
      <w:r w:rsidRPr="00024175">
        <w:rPr>
          <w:sz w:val="20"/>
          <w:szCs w:val="20"/>
          <w:lang w:val="en-GB"/>
        </w:rPr>
        <w:t xml:space="preserve">time given to actors cross-tabulated with the tone of the coverage and with the direct speech provide by far more accurate picture of the approach </w:t>
      </w:r>
      <w:r w:rsidR="00BA24EB">
        <w:rPr>
          <w:sz w:val="20"/>
          <w:szCs w:val="20"/>
          <w:lang w:val="en-GB"/>
        </w:rPr>
        <w:t xml:space="preserve">and bias </w:t>
      </w:r>
      <w:r w:rsidRPr="00024175">
        <w:rPr>
          <w:sz w:val="20"/>
          <w:szCs w:val="20"/>
          <w:lang w:val="en-GB"/>
        </w:rPr>
        <w:t>the media have taken in their coverage of relevant actors.</w:t>
      </w:r>
    </w:p>
    <w:p w:rsidR="00BA24EB" w:rsidRDefault="00BA24EB" w:rsidP="00BA24EB">
      <w:pPr>
        <w:pStyle w:val="ListParagraph"/>
        <w:rPr>
          <w:sz w:val="20"/>
          <w:szCs w:val="20"/>
          <w:lang w:val="en-GB"/>
        </w:rPr>
      </w:pPr>
    </w:p>
    <w:p w:rsidR="001C5B37" w:rsidRDefault="00042FA3" w:rsidP="00042FA3">
      <w:pPr>
        <w:pStyle w:val="BodyText"/>
        <w:numPr>
          <w:ilvl w:val="1"/>
          <w:numId w:val="34"/>
        </w:numPr>
        <w:tabs>
          <w:tab w:val="left" w:pos="976"/>
        </w:tabs>
        <w:ind w:left="976" w:right="116"/>
        <w:rPr>
          <w:sz w:val="20"/>
          <w:szCs w:val="20"/>
          <w:lang w:val="en-GB"/>
        </w:rPr>
      </w:pPr>
      <w:r>
        <w:rPr>
          <w:sz w:val="20"/>
          <w:szCs w:val="20"/>
          <w:lang w:val="en-GB"/>
        </w:rPr>
        <w:t xml:space="preserve">The list of monitored topics includes but is not limited to: </w:t>
      </w:r>
      <w:r w:rsidR="003F4C28">
        <w:rPr>
          <w:sz w:val="20"/>
          <w:szCs w:val="20"/>
          <w:lang w:val="en-GB"/>
        </w:rPr>
        <w:t xml:space="preserve">non-medical sex-selection, gender-biased sex selection, sex-selective abortions, fertility and reproductive choices, reproductive rights and reproductive health, </w:t>
      </w:r>
      <w:r w:rsidR="00486ED0">
        <w:rPr>
          <w:sz w:val="20"/>
          <w:szCs w:val="20"/>
          <w:lang w:val="en-GB"/>
        </w:rPr>
        <w:t xml:space="preserve">infertility, </w:t>
      </w:r>
      <w:r w:rsidR="003F4C28">
        <w:rPr>
          <w:sz w:val="20"/>
          <w:szCs w:val="20"/>
          <w:lang w:val="en-GB"/>
        </w:rPr>
        <w:t xml:space="preserve">assisted reproductive technologies and sex-selection. reproductive autonomy, medical ethics, earning models in families, labour participation of women and men, </w:t>
      </w:r>
      <w:r w:rsidR="00486ED0">
        <w:rPr>
          <w:sz w:val="20"/>
          <w:szCs w:val="20"/>
          <w:lang w:val="en-GB"/>
        </w:rPr>
        <w:t xml:space="preserve">employment, education, </w:t>
      </w:r>
      <w:r w:rsidR="003F4C28">
        <w:rPr>
          <w:sz w:val="20"/>
          <w:szCs w:val="20"/>
          <w:lang w:val="en-GB"/>
        </w:rPr>
        <w:t xml:space="preserve">balancing work and family roles and responsibilities for women and men, value of girl child, masculinity and femininity, family roles, inheriting practices, </w:t>
      </w:r>
      <w:r w:rsidR="00486ED0">
        <w:rPr>
          <w:sz w:val="20"/>
          <w:szCs w:val="20"/>
          <w:lang w:val="en-GB"/>
        </w:rPr>
        <w:t xml:space="preserve">gender, stereotypes, business, pension security, </w:t>
      </w:r>
      <w:r w:rsidR="000757A0">
        <w:rPr>
          <w:sz w:val="20"/>
          <w:szCs w:val="20"/>
          <w:lang w:val="en-GB"/>
        </w:rPr>
        <w:t xml:space="preserve">violence, </w:t>
      </w:r>
      <w:r w:rsidR="00486ED0">
        <w:rPr>
          <w:sz w:val="20"/>
          <w:szCs w:val="20"/>
          <w:lang w:val="en-GB"/>
        </w:rPr>
        <w:t xml:space="preserve">conflict/war and peace, security and uncertainties, elections and political participation, social assistance, role </w:t>
      </w:r>
      <w:r w:rsidR="00486ED0">
        <w:rPr>
          <w:sz w:val="20"/>
          <w:szCs w:val="20"/>
          <w:lang w:val="en-GB"/>
        </w:rPr>
        <w:lastRenderedPageBreak/>
        <w:t>of religion and church, other.</w:t>
      </w:r>
    </w:p>
    <w:p w:rsidR="0016179D" w:rsidRDefault="0016179D" w:rsidP="0016179D">
      <w:pPr>
        <w:pStyle w:val="ListParagraph"/>
        <w:rPr>
          <w:sz w:val="20"/>
          <w:szCs w:val="20"/>
          <w:lang w:val="en-GB"/>
        </w:rPr>
      </w:pPr>
    </w:p>
    <w:p w:rsidR="0016179D" w:rsidRDefault="0016179D" w:rsidP="003E533F">
      <w:pPr>
        <w:pStyle w:val="BodyText"/>
        <w:numPr>
          <w:ilvl w:val="1"/>
          <w:numId w:val="34"/>
        </w:numPr>
        <w:tabs>
          <w:tab w:val="left" w:pos="976"/>
        </w:tabs>
        <w:ind w:left="976" w:right="116"/>
        <w:rPr>
          <w:sz w:val="20"/>
          <w:szCs w:val="20"/>
          <w:lang w:val="en-GB"/>
        </w:rPr>
      </w:pPr>
      <w:r w:rsidRPr="0016179D">
        <w:rPr>
          <w:sz w:val="20"/>
          <w:szCs w:val="20"/>
          <w:lang w:val="en-GB"/>
        </w:rPr>
        <w:t xml:space="preserve">Qualitative media monitoring is used to assess the performance of media against measures, such as ethical or professional standards, that cannot be easily quantified. These standards include but are not limited to balance, non-discrimination, accuracy, timing, choice of issues, omission of information, sequencing and positioning of items, </w:t>
      </w:r>
      <w:r w:rsidR="000F07B4">
        <w:rPr>
          <w:sz w:val="20"/>
          <w:szCs w:val="20"/>
          <w:lang w:val="en-GB"/>
        </w:rPr>
        <w:t xml:space="preserve">derogative </w:t>
      </w:r>
      <w:r w:rsidRPr="0016179D">
        <w:rPr>
          <w:sz w:val="20"/>
          <w:szCs w:val="20"/>
          <w:lang w:val="en-GB"/>
        </w:rPr>
        <w:t>language.</w:t>
      </w:r>
      <w:r>
        <w:rPr>
          <w:sz w:val="20"/>
          <w:szCs w:val="20"/>
          <w:lang w:val="en-GB"/>
        </w:rPr>
        <w:t xml:space="preserve"> </w:t>
      </w:r>
      <w:r w:rsidRPr="0016179D">
        <w:rPr>
          <w:sz w:val="20"/>
          <w:szCs w:val="20"/>
          <w:lang w:val="en-GB"/>
        </w:rPr>
        <w:t xml:space="preserve">For this particular qualitative analysis, </w:t>
      </w:r>
      <w:r>
        <w:rPr>
          <w:sz w:val="20"/>
          <w:szCs w:val="20"/>
          <w:lang w:val="en-GB"/>
        </w:rPr>
        <w:t xml:space="preserve">the </w:t>
      </w:r>
      <w:r w:rsidRPr="0016179D">
        <w:rPr>
          <w:sz w:val="20"/>
          <w:szCs w:val="20"/>
          <w:lang w:val="en-GB"/>
        </w:rPr>
        <w:t xml:space="preserve">monitors </w:t>
      </w:r>
      <w:r>
        <w:rPr>
          <w:sz w:val="20"/>
          <w:szCs w:val="20"/>
          <w:lang w:val="en-GB"/>
        </w:rPr>
        <w:t xml:space="preserve">will be asked </w:t>
      </w:r>
      <w:r w:rsidRPr="0016179D">
        <w:rPr>
          <w:sz w:val="20"/>
          <w:szCs w:val="20"/>
          <w:lang w:val="en-GB"/>
        </w:rPr>
        <w:t>to:</w:t>
      </w:r>
    </w:p>
    <w:p w:rsidR="0016179D" w:rsidRDefault="0016179D" w:rsidP="0016179D">
      <w:pPr>
        <w:pStyle w:val="ListParagraph"/>
        <w:rPr>
          <w:sz w:val="20"/>
          <w:szCs w:val="20"/>
          <w:lang w:val="en-GB"/>
        </w:rPr>
      </w:pPr>
    </w:p>
    <w:p w:rsidR="0016179D" w:rsidRDefault="0016179D" w:rsidP="00503F19">
      <w:pPr>
        <w:pStyle w:val="BodyText"/>
        <w:numPr>
          <w:ilvl w:val="1"/>
          <w:numId w:val="60"/>
        </w:numPr>
        <w:spacing w:after="60"/>
        <w:ind w:left="1276" w:right="113" w:hanging="357"/>
        <w:rPr>
          <w:sz w:val="20"/>
          <w:szCs w:val="20"/>
          <w:lang w:val="en-GB"/>
        </w:rPr>
      </w:pPr>
      <w:r w:rsidRPr="0016179D">
        <w:rPr>
          <w:sz w:val="20"/>
          <w:szCs w:val="20"/>
          <w:lang w:val="en-GB"/>
        </w:rPr>
        <w:t>identify the sources for a story</w:t>
      </w:r>
      <w:r>
        <w:rPr>
          <w:sz w:val="20"/>
          <w:szCs w:val="20"/>
          <w:lang w:val="en-GB"/>
        </w:rPr>
        <w:t>;</w:t>
      </w:r>
    </w:p>
    <w:p w:rsidR="0016179D" w:rsidRDefault="0016179D" w:rsidP="00503F19">
      <w:pPr>
        <w:pStyle w:val="BodyText"/>
        <w:numPr>
          <w:ilvl w:val="1"/>
          <w:numId w:val="60"/>
        </w:numPr>
        <w:spacing w:after="60"/>
        <w:ind w:left="1276" w:right="113" w:hanging="357"/>
        <w:rPr>
          <w:sz w:val="20"/>
          <w:szCs w:val="20"/>
          <w:lang w:val="en-GB"/>
        </w:rPr>
      </w:pPr>
      <w:r w:rsidRPr="0016179D">
        <w:rPr>
          <w:sz w:val="20"/>
          <w:szCs w:val="20"/>
          <w:lang w:val="en-GB"/>
        </w:rPr>
        <w:t>evaluate the placement of selected stories and items in comparison with other reported topics and issues</w:t>
      </w:r>
      <w:r>
        <w:rPr>
          <w:sz w:val="20"/>
          <w:szCs w:val="20"/>
          <w:lang w:val="en-GB"/>
        </w:rPr>
        <w:t xml:space="preserve"> (media outlets)</w:t>
      </w:r>
      <w:r w:rsidRPr="0016179D">
        <w:rPr>
          <w:sz w:val="20"/>
          <w:szCs w:val="20"/>
          <w:lang w:val="en-GB"/>
        </w:rPr>
        <w:t>;</w:t>
      </w:r>
    </w:p>
    <w:p w:rsidR="0016179D" w:rsidRDefault="0016179D" w:rsidP="00503F19">
      <w:pPr>
        <w:pStyle w:val="BodyText"/>
        <w:numPr>
          <w:ilvl w:val="1"/>
          <w:numId w:val="60"/>
        </w:numPr>
        <w:spacing w:after="60"/>
        <w:ind w:left="1276" w:right="113" w:hanging="357"/>
        <w:rPr>
          <w:sz w:val="20"/>
          <w:szCs w:val="20"/>
          <w:lang w:val="en-GB"/>
        </w:rPr>
      </w:pPr>
      <w:r w:rsidRPr="0016179D">
        <w:rPr>
          <w:sz w:val="20"/>
          <w:szCs w:val="20"/>
          <w:lang w:val="en-GB"/>
        </w:rPr>
        <w:t xml:space="preserve">evaluate the overall quality of information provided about selected subjects </w:t>
      </w:r>
      <w:r>
        <w:rPr>
          <w:sz w:val="20"/>
          <w:szCs w:val="20"/>
          <w:lang w:val="en-GB"/>
        </w:rPr>
        <w:t xml:space="preserve">and </w:t>
      </w:r>
      <w:r w:rsidRPr="0016179D">
        <w:rPr>
          <w:sz w:val="20"/>
          <w:szCs w:val="20"/>
          <w:lang w:val="en-GB"/>
        </w:rPr>
        <w:t>topics;</w:t>
      </w:r>
    </w:p>
    <w:p w:rsidR="0016179D" w:rsidRDefault="0016179D" w:rsidP="00503F19">
      <w:pPr>
        <w:pStyle w:val="BodyText"/>
        <w:numPr>
          <w:ilvl w:val="1"/>
          <w:numId w:val="60"/>
        </w:numPr>
        <w:spacing w:after="60"/>
        <w:ind w:left="1276" w:right="113" w:hanging="357"/>
        <w:rPr>
          <w:sz w:val="20"/>
          <w:szCs w:val="20"/>
          <w:lang w:val="en-GB"/>
        </w:rPr>
      </w:pPr>
      <w:r w:rsidRPr="0016179D">
        <w:rPr>
          <w:sz w:val="20"/>
          <w:szCs w:val="20"/>
          <w:lang w:val="en-GB"/>
        </w:rPr>
        <w:t xml:space="preserve">evaluate journalist’s knowledge of the reported subject </w:t>
      </w:r>
      <w:r>
        <w:rPr>
          <w:sz w:val="20"/>
          <w:szCs w:val="20"/>
          <w:lang w:val="en-GB"/>
        </w:rPr>
        <w:t xml:space="preserve">and </w:t>
      </w:r>
      <w:r w:rsidRPr="0016179D">
        <w:rPr>
          <w:sz w:val="20"/>
          <w:szCs w:val="20"/>
          <w:lang w:val="en-GB"/>
        </w:rPr>
        <w:t>topic;</w:t>
      </w:r>
    </w:p>
    <w:p w:rsidR="0016179D" w:rsidRDefault="0016179D" w:rsidP="00503F19">
      <w:pPr>
        <w:pStyle w:val="BodyText"/>
        <w:numPr>
          <w:ilvl w:val="1"/>
          <w:numId w:val="60"/>
        </w:numPr>
        <w:spacing w:after="60"/>
        <w:ind w:left="1276" w:right="113" w:hanging="357"/>
        <w:rPr>
          <w:sz w:val="20"/>
          <w:szCs w:val="20"/>
          <w:lang w:val="en-GB"/>
        </w:rPr>
      </w:pPr>
      <w:r w:rsidRPr="0016179D">
        <w:rPr>
          <w:sz w:val="20"/>
          <w:szCs w:val="20"/>
          <w:lang w:val="en-GB"/>
        </w:rPr>
        <w:t>evaluate the ability of the author to work with facts and information;</w:t>
      </w:r>
    </w:p>
    <w:p w:rsidR="0016179D" w:rsidRDefault="0016179D" w:rsidP="00503F19">
      <w:pPr>
        <w:pStyle w:val="BodyText"/>
        <w:numPr>
          <w:ilvl w:val="1"/>
          <w:numId w:val="60"/>
        </w:numPr>
        <w:spacing w:after="60"/>
        <w:ind w:left="1276" w:right="113" w:hanging="357"/>
        <w:rPr>
          <w:sz w:val="20"/>
          <w:szCs w:val="20"/>
          <w:lang w:val="en-GB"/>
        </w:rPr>
      </w:pPr>
      <w:r w:rsidRPr="0016179D">
        <w:rPr>
          <w:sz w:val="20"/>
          <w:szCs w:val="20"/>
          <w:lang w:val="en-GB"/>
        </w:rPr>
        <w:t>evaluate the ability of the author to engage audience;</w:t>
      </w:r>
    </w:p>
    <w:p w:rsidR="0016179D" w:rsidRDefault="0016179D" w:rsidP="00503F19">
      <w:pPr>
        <w:pStyle w:val="BodyText"/>
        <w:numPr>
          <w:ilvl w:val="1"/>
          <w:numId w:val="60"/>
        </w:numPr>
        <w:spacing w:after="60"/>
        <w:ind w:left="1276" w:right="113" w:hanging="357"/>
        <w:rPr>
          <w:sz w:val="20"/>
          <w:szCs w:val="20"/>
          <w:lang w:val="en-GB"/>
        </w:rPr>
      </w:pPr>
      <w:r w:rsidRPr="0016179D">
        <w:rPr>
          <w:sz w:val="20"/>
          <w:szCs w:val="20"/>
          <w:lang w:val="en-GB"/>
        </w:rPr>
        <w:t xml:space="preserve">overall impression of how the media outlet covers selected subject </w:t>
      </w:r>
      <w:r>
        <w:rPr>
          <w:sz w:val="20"/>
          <w:szCs w:val="20"/>
          <w:lang w:val="en-GB"/>
        </w:rPr>
        <w:t xml:space="preserve">and </w:t>
      </w:r>
      <w:r w:rsidRPr="0016179D">
        <w:rPr>
          <w:sz w:val="20"/>
          <w:szCs w:val="20"/>
          <w:lang w:val="en-GB"/>
        </w:rPr>
        <w:t xml:space="preserve">topics related to </w:t>
      </w:r>
      <w:r w:rsidR="004146C3">
        <w:rPr>
          <w:sz w:val="20"/>
          <w:szCs w:val="20"/>
          <w:lang w:val="en-GB"/>
        </w:rPr>
        <w:t>masculinity and femininity, boy preference, sex selection and fertility, reproductive right and technologies</w:t>
      </w:r>
      <w:r w:rsidRPr="0016179D">
        <w:rPr>
          <w:sz w:val="20"/>
          <w:szCs w:val="20"/>
          <w:lang w:val="en-GB"/>
        </w:rPr>
        <w:t>;</w:t>
      </w:r>
    </w:p>
    <w:p w:rsidR="00CB42EC" w:rsidRPr="00CB42EC" w:rsidRDefault="00CB42EC" w:rsidP="00503F19">
      <w:pPr>
        <w:pStyle w:val="BodyText"/>
        <w:numPr>
          <w:ilvl w:val="1"/>
          <w:numId w:val="60"/>
        </w:numPr>
        <w:spacing w:after="60"/>
        <w:ind w:left="1276" w:right="113" w:hanging="357"/>
        <w:rPr>
          <w:sz w:val="20"/>
          <w:szCs w:val="20"/>
          <w:lang w:val="en-GB"/>
        </w:rPr>
      </w:pPr>
      <w:r w:rsidRPr="00CB42EC">
        <w:rPr>
          <w:sz w:val="20"/>
          <w:szCs w:val="20"/>
          <w:lang w:val="en-GB"/>
        </w:rPr>
        <w:t>in case an interview is conducted, are the questions fair or “loaded”</w:t>
      </w:r>
      <w:r>
        <w:rPr>
          <w:sz w:val="20"/>
          <w:szCs w:val="20"/>
          <w:lang w:val="en-GB"/>
        </w:rPr>
        <w:t>;</w:t>
      </w:r>
    </w:p>
    <w:p w:rsidR="00CB42EC" w:rsidRPr="00CB42EC" w:rsidRDefault="00CB42EC" w:rsidP="00503F19">
      <w:pPr>
        <w:pStyle w:val="BodyText"/>
        <w:numPr>
          <w:ilvl w:val="1"/>
          <w:numId w:val="60"/>
        </w:numPr>
        <w:spacing w:after="60"/>
        <w:ind w:left="1276" w:right="113" w:hanging="357"/>
        <w:rPr>
          <w:sz w:val="20"/>
          <w:szCs w:val="20"/>
          <w:lang w:val="en-GB"/>
        </w:rPr>
      </w:pPr>
      <w:r w:rsidRPr="00CB42EC">
        <w:rPr>
          <w:sz w:val="20"/>
          <w:szCs w:val="20"/>
          <w:lang w:val="en-GB"/>
        </w:rPr>
        <w:t>how does the language shape the audience’s understanding and perception of a story;</w:t>
      </w:r>
    </w:p>
    <w:p w:rsidR="00CB42EC" w:rsidRPr="00CB42EC" w:rsidRDefault="00CB42EC" w:rsidP="00503F19">
      <w:pPr>
        <w:pStyle w:val="BodyText"/>
        <w:numPr>
          <w:ilvl w:val="1"/>
          <w:numId w:val="60"/>
        </w:numPr>
        <w:spacing w:after="60"/>
        <w:ind w:left="1276" w:right="113" w:hanging="357"/>
        <w:rPr>
          <w:sz w:val="20"/>
          <w:szCs w:val="20"/>
          <w:lang w:val="en-GB"/>
        </w:rPr>
      </w:pPr>
      <w:r w:rsidRPr="00CB42EC">
        <w:rPr>
          <w:sz w:val="20"/>
          <w:szCs w:val="20"/>
          <w:lang w:val="en-GB"/>
        </w:rPr>
        <w:t>does the media outlet use certain language, graphics and camera angles to influence the audience’s perception of the monitored subjects and topics;</w:t>
      </w:r>
    </w:p>
    <w:p w:rsidR="00CB42EC" w:rsidRPr="00CB42EC" w:rsidRDefault="00CB42EC" w:rsidP="000757A0">
      <w:pPr>
        <w:pStyle w:val="BodyText"/>
        <w:numPr>
          <w:ilvl w:val="1"/>
          <w:numId w:val="60"/>
        </w:numPr>
        <w:spacing w:after="60"/>
        <w:ind w:left="1276" w:right="113"/>
        <w:rPr>
          <w:sz w:val="20"/>
          <w:szCs w:val="20"/>
          <w:lang w:val="en-GB"/>
        </w:rPr>
      </w:pPr>
      <w:r w:rsidRPr="00CB42EC">
        <w:rPr>
          <w:sz w:val="20"/>
          <w:szCs w:val="20"/>
          <w:lang w:val="en-GB"/>
        </w:rPr>
        <w:t>evaluate journalist’s involvement</w:t>
      </w:r>
      <w:r w:rsidR="000757A0">
        <w:rPr>
          <w:sz w:val="20"/>
          <w:szCs w:val="20"/>
          <w:lang w:val="en-GB"/>
        </w:rPr>
        <w:t xml:space="preserve">, in particular </w:t>
      </w:r>
      <w:r w:rsidR="000757A0" w:rsidRPr="000757A0">
        <w:rPr>
          <w:sz w:val="20"/>
          <w:szCs w:val="20"/>
          <w:lang w:val="en-GB"/>
        </w:rPr>
        <w:t>(lack of impartiality)</w:t>
      </w:r>
      <w:r w:rsidRPr="00CB42EC">
        <w:rPr>
          <w:sz w:val="20"/>
          <w:szCs w:val="20"/>
          <w:lang w:val="en-GB"/>
        </w:rPr>
        <w:t xml:space="preserve"> in the story</w:t>
      </w:r>
      <w:r>
        <w:rPr>
          <w:sz w:val="20"/>
          <w:szCs w:val="20"/>
          <w:lang w:val="en-GB"/>
        </w:rPr>
        <w:t>;</w:t>
      </w:r>
    </w:p>
    <w:p w:rsidR="00CB42EC" w:rsidRDefault="00CB42EC" w:rsidP="00CB42EC">
      <w:pPr>
        <w:pStyle w:val="BodyText"/>
        <w:ind w:left="1276" w:right="116" w:firstLine="0"/>
        <w:rPr>
          <w:sz w:val="20"/>
          <w:szCs w:val="20"/>
          <w:lang w:val="en-GB"/>
        </w:rPr>
      </w:pPr>
    </w:p>
    <w:p w:rsidR="00CB42EC" w:rsidRPr="00CB42EC" w:rsidRDefault="00CB42EC" w:rsidP="00CB42EC">
      <w:pPr>
        <w:pStyle w:val="BodyText"/>
        <w:numPr>
          <w:ilvl w:val="1"/>
          <w:numId w:val="34"/>
        </w:numPr>
        <w:tabs>
          <w:tab w:val="left" w:pos="976"/>
        </w:tabs>
        <w:ind w:left="976" w:right="116"/>
        <w:rPr>
          <w:sz w:val="20"/>
          <w:szCs w:val="20"/>
          <w:lang w:val="en-GB"/>
        </w:rPr>
      </w:pPr>
      <w:r w:rsidRPr="00CB42EC">
        <w:rPr>
          <w:sz w:val="20"/>
          <w:szCs w:val="20"/>
          <w:lang w:val="en-GB"/>
        </w:rPr>
        <w:t xml:space="preserve">Other relevant issues that should be included into qualitative analysis of </w:t>
      </w:r>
      <w:r>
        <w:rPr>
          <w:sz w:val="20"/>
          <w:szCs w:val="20"/>
          <w:lang w:val="en-GB"/>
        </w:rPr>
        <w:t xml:space="preserve">gender bias affecting non-medical sex selection </w:t>
      </w:r>
      <w:r w:rsidRPr="00CB42EC">
        <w:rPr>
          <w:sz w:val="20"/>
          <w:szCs w:val="20"/>
          <w:lang w:val="en-GB"/>
        </w:rPr>
        <w:t>are as follows:</w:t>
      </w:r>
    </w:p>
    <w:p w:rsidR="00CB42EC" w:rsidRPr="00CB42EC" w:rsidRDefault="009E4AB5" w:rsidP="00462FD2">
      <w:pPr>
        <w:pStyle w:val="BodyText"/>
        <w:numPr>
          <w:ilvl w:val="1"/>
          <w:numId w:val="60"/>
        </w:numPr>
        <w:spacing w:after="60"/>
        <w:ind w:left="1276" w:right="113" w:hanging="357"/>
        <w:rPr>
          <w:sz w:val="20"/>
          <w:szCs w:val="20"/>
          <w:lang w:val="en-GB"/>
        </w:rPr>
      </w:pPr>
      <w:r>
        <w:rPr>
          <w:sz w:val="20"/>
          <w:szCs w:val="20"/>
          <w:lang w:val="en-GB"/>
        </w:rPr>
        <w:t>Do</w:t>
      </w:r>
      <w:r w:rsidR="00CB42EC" w:rsidRPr="00CB42EC">
        <w:rPr>
          <w:sz w:val="20"/>
          <w:szCs w:val="20"/>
          <w:lang w:val="en-GB"/>
        </w:rPr>
        <w:t xml:space="preserve"> journalists/media adhere to principles of even handed, non-sensational reporting</w:t>
      </w:r>
      <w:r w:rsidRPr="009E4AB5">
        <w:t xml:space="preserve"> </w:t>
      </w:r>
      <w:r w:rsidRPr="009E4AB5">
        <w:rPr>
          <w:sz w:val="20"/>
          <w:szCs w:val="20"/>
          <w:lang w:val="en-GB"/>
        </w:rPr>
        <w:t xml:space="preserve">when it comes to reporting on </w:t>
      </w:r>
      <w:r w:rsidR="00F82062">
        <w:rPr>
          <w:sz w:val="20"/>
          <w:szCs w:val="20"/>
          <w:lang w:val="en-GB"/>
        </w:rPr>
        <w:t>Sex-S</w:t>
      </w:r>
      <w:r w:rsidR="00B478A7">
        <w:rPr>
          <w:sz w:val="20"/>
          <w:szCs w:val="20"/>
          <w:lang w:val="en-GB"/>
        </w:rPr>
        <w:t>election-Selective Abortions-Fertility Pressure-Boy Preference (</w:t>
      </w:r>
      <w:r w:rsidRPr="009E4AB5">
        <w:rPr>
          <w:sz w:val="20"/>
          <w:szCs w:val="20"/>
          <w:lang w:val="en-GB"/>
        </w:rPr>
        <w:t>SS-SA-FP-BP</w:t>
      </w:r>
      <w:r w:rsidR="00B478A7">
        <w:rPr>
          <w:sz w:val="20"/>
          <w:szCs w:val="20"/>
          <w:lang w:val="en-GB"/>
        </w:rPr>
        <w:t>)</w:t>
      </w:r>
      <w:r w:rsidR="00CB42EC" w:rsidRPr="00CB42EC">
        <w:rPr>
          <w:sz w:val="20"/>
          <w:szCs w:val="20"/>
          <w:lang w:val="en-GB"/>
        </w:rPr>
        <w:t xml:space="preserve">? </w:t>
      </w:r>
      <w:r>
        <w:rPr>
          <w:sz w:val="20"/>
          <w:szCs w:val="20"/>
          <w:lang w:val="en-GB"/>
        </w:rPr>
        <w:t>A</w:t>
      </w:r>
      <w:r w:rsidR="00CB42EC" w:rsidRPr="00CB42EC">
        <w:rPr>
          <w:sz w:val="20"/>
          <w:szCs w:val="20"/>
          <w:lang w:val="en-GB"/>
        </w:rPr>
        <w:t xml:space="preserve">re journalists providing analytical coverage of issues related </w:t>
      </w:r>
      <w:r w:rsidR="00462FD2" w:rsidRPr="00462FD2">
        <w:rPr>
          <w:sz w:val="20"/>
          <w:szCs w:val="20"/>
          <w:lang w:val="en-GB"/>
        </w:rPr>
        <w:t>to SS-SA-FP-BP</w:t>
      </w:r>
      <w:r w:rsidR="00CB42EC" w:rsidRPr="00CB42EC">
        <w:rPr>
          <w:sz w:val="20"/>
          <w:szCs w:val="20"/>
          <w:lang w:val="en-GB"/>
        </w:rPr>
        <w:t>, looking deeper into some of the more difficult or even controversial issues, or are they playing it “safe” instead?</w:t>
      </w:r>
    </w:p>
    <w:p w:rsidR="00CB42EC" w:rsidRPr="00CB42EC" w:rsidRDefault="009E4AB5" w:rsidP="00503F19">
      <w:pPr>
        <w:pStyle w:val="BodyText"/>
        <w:numPr>
          <w:ilvl w:val="1"/>
          <w:numId w:val="60"/>
        </w:numPr>
        <w:spacing w:after="60"/>
        <w:ind w:left="1276" w:right="113" w:hanging="357"/>
        <w:rPr>
          <w:sz w:val="20"/>
          <w:szCs w:val="20"/>
          <w:lang w:val="en-GB"/>
        </w:rPr>
      </w:pPr>
      <w:r>
        <w:rPr>
          <w:sz w:val="20"/>
          <w:szCs w:val="20"/>
          <w:lang w:val="en-GB"/>
        </w:rPr>
        <w:t>A</w:t>
      </w:r>
      <w:r w:rsidR="00CB42EC" w:rsidRPr="00CB42EC">
        <w:rPr>
          <w:sz w:val="20"/>
          <w:szCs w:val="20"/>
          <w:lang w:val="en-GB"/>
        </w:rPr>
        <w:t>re ‘human stories’ incorporated for ‘human face’ element sake or do they lead to a proper journalistic investigation?</w:t>
      </w:r>
    </w:p>
    <w:p w:rsidR="00CB42EC" w:rsidRPr="00CB42EC" w:rsidRDefault="009E4AB5" w:rsidP="00462FD2">
      <w:pPr>
        <w:pStyle w:val="BodyText"/>
        <w:numPr>
          <w:ilvl w:val="1"/>
          <w:numId w:val="60"/>
        </w:numPr>
        <w:spacing w:after="60"/>
        <w:ind w:left="1276" w:right="113" w:hanging="357"/>
        <w:rPr>
          <w:sz w:val="20"/>
          <w:szCs w:val="20"/>
          <w:lang w:val="en-GB"/>
        </w:rPr>
      </w:pPr>
      <w:r>
        <w:rPr>
          <w:sz w:val="20"/>
          <w:szCs w:val="20"/>
          <w:lang w:val="en-GB"/>
        </w:rPr>
        <w:t>D</w:t>
      </w:r>
      <w:r w:rsidR="00CB42EC" w:rsidRPr="00CB42EC">
        <w:rPr>
          <w:sz w:val="20"/>
          <w:szCs w:val="20"/>
          <w:lang w:val="en-GB"/>
        </w:rPr>
        <w:t xml:space="preserve">o journalists/media only identifying the problem </w:t>
      </w:r>
      <w:r w:rsidR="00462FD2">
        <w:rPr>
          <w:sz w:val="20"/>
          <w:szCs w:val="20"/>
          <w:lang w:val="en-GB"/>
        </w:rPr>
        <w:t xml:space="preserve">related to </w:t>
      </w:r>
      <w:r w:rsidR="00462FD2" w:rsidRPr="00462FD2">
        <w:rPr>
          <w:sz w:val="20"/>
          <w:szCs w:val="20"/>
          <w:lang w:val="en-GB"/>
        </w:rPr>
        <w:t xml:space="preserve">SS-SA-FP-BP </w:t>
      </w:r>
      <w:r w:rsidR="00CB42EC" w:rsidRPr="00CB42EC">
        <w:rPr>
          <w:sz w:val="20"/>
          <w:szCs w:val="20"/>
          <w:lang w:val="en-GB"/>
        </w:rPr>
        <w:t>or do they attempt to establish a public forum at local level, aimed at solving the problem?</w:t>
      </w:r>
    </w:p>
    <w:p w:rsidR="00CB42EC" w:rsidRPr="00CB42EC" w:rsidRDefault="009E4AB5" w:rsidP="00503F19">
      <w:pPr>
        <w:pStyle w:val="BodyText"/>
        <w:numPr>
          <w:ilvl w:val="1"/>
          <w:numId w:val="60"/>
        </w:numPr>
        <w:spacing w:after="60"/>
        <w:ind w:left="1276" w:right="113" w:hanging="357"/>
        <w:rPr>
          <w:sz w:val="20"/>
          <w:szCs w:val="20"/>
          <w:lang w:val="en-GB"/>
        </w:rPr>
      </w:pPr>
      <w:r>
        <w:rPr>
          <w:sz w:val="20"/>
          <w:szCs w:val="20"/>
          <w:lang w:val="en-GB"/>
        </w:rPr>
        <w:t>A</w:t>
      </w:r>
      <w:r w:rsidR="00CB42EC" w:rsidRPr="00CB42EC">
        <w:rPr>
          <w:sz w:val="20"/>
          <w:szCs w:val="20"/>
          <w:lang w:val="en-GB"/>
        </w:rPr>
        <w:t>re journalists/media producing their own original stories or do they simply use (“recycle”) stories taken from news wires or “</w:t>
      </w:r>
      <w:r w:rsidR="00503F19">
        <w:rPr>
          <w:sz w:val="20"/>
          <w:szCs w:val="20"/>
          <w:lang w:val="en-GB"/>
        </w:rPr>
        <w:t>inter</w:t>
      </w:r>
      <w:r w:rsidR="00CB42EC" w:rsidRPr="00CB42EC">
        <w:rPr>
          <w:sz w:val="20"/>
          <w:szCs w:val="20"/>
          <w:lang w:val="en-GB"/>
        </w:rPr>
        <w:t>national” media?</w:t>
      </w:r>
    </w:p>
    <w:p w:rsidR="00CB42EC" w:rsidRPr="00CB42EC" w:rsidRDefault="009E4AB5" w:rsidP="00503F19">
      <w:pPr>
        <w:pStyle w:val="BodyText"/>
        <w:numPr>
          <w:ilvl w:val="1"/>
          <w:numId w:val="60"/>
        </w:numPr>
        <w:spacing w:after="60"/>
        <w:ind w:left="1276" w:right="113" w:hanging="357"/>
        <w:rPr>
          <w:sz w:val="20"/>
          <w:szCs w:val="20"/>
          <w:lang w:val="en-GB"/>
        </w:rPr>
      </w:pPr>
      <w:r>
        <w:rPr>
          <w:sz w:val="20"/>
          <w:szCs w:val="20"/>
          <w:lang w:val="en-GB"/>
        </w:rPr>
        <w:t>A</w:t>
      </w:r>
      <w:r w:rsidR="00CB42EC" w:rsidRPr="00CB42EC">
        <w:rPr>
          <w:sz w:val="20"/>
          <w:szCs w:val="20"/>
          <w:lang w:val="en-GB"/>
        </w:rPr>
        <w:t>re journalists ‘making a point’ on a particular side rather than providing a balanced objective view on the issue or problem in question?</w:t>
      </w:r>
    </w:p>
    <w:p w:rsidR="00CB42EC" w:rsidRPr="00CB42EC" w:rsidRDefault="009E4AB5" w:rsidP="00503F19">
      <w:pPr>
        <w:pStyle w:val="BodyText"/>
        <w:numPr>
          <w:ilvl w:val="1"/>
          <w:numId w:val="60"/>
        </w:numPr>
        <w:spacing w:after="60"/>
        <w:ind w:left="1276" w:right="113" w:hanging="357"/>
        <w:rPr>
          <w:sz w:val="20"/>
          <w:szCs w:val="20"/>
          <w:lang w:val="en-GB"/>
        </w:rPr>
      </w:pPr>
      <w:r>
        <w:rPr>
          <w:sz w:val="20"/>
          <w:szCs w:val="20"/>
          <w:lang w:val="en-GB"/>
        </w:rPr>
        <w:t>A</w:t>
      </w:r>
      <w:r w:rsidR="00CB42EC" w:rsidRPr="00CB42EC">
        <w:rPr>
          <w:sz w:val="20"/>
          <w:szCs w:val="20"/>
          <w:lang w:val="en-GB"/>
        </w:rPr>
        <w:t xml:space="preserve">re journalists/media able to work with a range of different sources of information (diverse sources of expertise)? </w:t>
      </w:r>
      <w:r>
        <w:rPr>
          <w:sz w:val="20"/>
          <w:szCs w:val="20"/>
          <w:lang w:val="en-GB"/>
        </w:rPr>
        <w:t>W</w:t>
      </w:r>
      <w:r w:rsidR="00CB42EC" w:rsidRPr="00CB42EC">
        <w:rPr>
          <w:sz w:val="20"/>
          <w:szCs w:val="20"/>
          <w:lang w:val="en-GB"/>
        </w:rPr>
        <w:t xml:space="preserve">hen using data or statements from officials, do journalists/media confront </w:t>
      </w:r>
      <w:r w:rsidR="008A0C12">
        <w:rPr>
          <w:sz w:val="20"/>
          <w:szCs w:val="20"/>
          <w:lang w:val="en-GB"/>
        </w:rPr>
        <w:t>and</w:t>
      </w:r>
      <w:r w:rsidR="00CB42EC" w:rsidRPr="00CB42EC">
        <w:rPr>
          <w:sz w:val="20"/>
          <w:szCs w:val="20"/>
          <w:lang w:val="en-GB"/>
        </w:rPr>
        <w:t xml:space="preserve"> question them? </w:t>
      </w:r>
      <w:r>
        <w:rPr>
          <w:sz w:val="20"/>
          <w:szCs w:val="20"/>
          <w:lang w:val="en-GB"/>
        </w:rPr>
        <w:t>d</w:t>
      </w:r>
      <w:r w:rsidR="00CB42EC" w:rsidRPr="00CB42EC">
        <w:rPr>
          <w:sz w:val="20"/>
          <w:szCs w:val="20"/>
          <w:lang w:val="en-GB"/>
        </w:rPr>
        <w:t>o they use proper fact-checking?</w:t>
      </w:r>
    </w:p>
    <w:p w:rsidR="00CB42EC" w:rsidRPr="00A925CA" w:rsidRDefault="009E4AB5" w:rsidP="00A925CA">
      <w:pPr>
        <w:pStyle w:val="BodyText"/>
        <w:numPr>
          <w:ilvl w:val="1"/>
          <w:numId w:val="60"/>
        </w:numPr>
        <w:spacing w:after="60"/>
        <w:ind w:left="1276" w:right="113" w:hanging="357"/>
        <w:rPr>
          <w:sz w:val="20"/>
          <w:szCs w:val="20"/>
          <w:lang w:val="en-GB"/>
        </w:rPr>
      </w:pPr>
      <w:r w:rsidRPr="00A925CA">
        <w:rPr>
          <w:sz w:val="20"/>
          <w:szCs w:val="20"/>
          <w:lang w:val="en-GB"/>
        </w:rPr>
        <w:t>A</w:t>
      </w:r>
      <w:r w:rsidR="00CB42EC" w:rsidRPr="00A925CA">
        <w:rPr>
          <w:sz w:val="20"/>
          <w:szCs w:val="20"/>
          <w:lang w:val="en-GB"/>
        </w:rPr>
        <w:t xml:space="preserve">re media preserving correctness in the terminology they use while reporting </w:t>
      </w:r>
      <w:r w:rsidR="00A925CA" w:rsidRPr="00A925CA">
        <w:rPr>
          <w:sz w:val="20"/>
          <w:szCs w:val="20"/>
          <w:lang w:val="en-GB"/>
        </w:rPr>
        <w:t>on SS-SA-FP-BP</w:t>
      </w:r>
      <w:r w:rsidR="00CB42EC" w:rsidRPr="00A925CA">
        <w:rPr>
          <w:sz w:val="20"/>
          <w:szCs w:val="20"/>
          <w:lang w:val="en-GB"/>
        </w:rPr>
        <w:t>?</w:t>
      </w:r>
    </w:p>
    <w:p w:rsidR="00CB42EC" w:rsidRDefault="00EA5FD6" w:rsidP="00EA5FD6">
      <w:pPr>
        <w:pStyle w:val="BodyText"/>
        <w:numPr>
          <w:ilvl w:val="1"/>
          <w:numId w:val="60"/>
        </w:numPr>
        <w:spacing w:after="60"/>
        <w:ind w:left="1276" w:right="113"/>
        <w:rPr>
          <w:sz w:val="20"/>
          <w:szCs w:val="20"/>
          <w:lang w:val="en-GB"/>
        </w:rPr>
      </w:pPr>
      <w:r w:rsidRPr="00EA5FD6">
        <w:rPr>
          <w:sz w:val="20"/>
          <w:szCs w:val="20"/>
          <w:lang w:val="en-GB"/>
        </w:rPr>
        <w:t>Are media able to differentiate between reproductive choice and discrimination</w:t>
      </w:r>
      <w:r>
        <w:rPr>
          <w:sz w:val="20"/>
          <w:szCs w:val="20"/>
          <w:lang w:val="en-GB"/>
        </w:rPr>
        <w:t xml:space="preserve">, and </w:t>
      </w:r>
      <w:r w:rsidRPr="00EA5FD6">
        <w:rPr>
          <w:sz w:val="20"/>
          <w:szCs w:val="20"/>
          <w:lang w:val="en-GB"/>
        </w:rPr>
        <w:t>medical and non-medical reasons?</w:t>
      </w:r>
    </w:p>
    <w:p w:rsidR="00EA5FD6" w:rsidRPr="00CB42EC" w:rsidRDefault="00EA5FD6" w:rsidP="00EA5FD6">
      <w:pPr>
        <w:pStyle w:val="BodyText"/>
        <w:spacing w:after="60"/>
        <w:ind w:left="1276" w:right="113" w:firstLine="0"/>
        <w:rPr>
          <w:sz w:val="20"/>
          <w:szCs w:val="20"/>
          <w:lang w:val="en-GB"/>
        </w:rPr>
      </w:pPr>
    </w:p>
    <w:p w:rsidR="00CB42EC" w:rsidRPr="00CB42EC" w:rsidRDefault="00CB42EC" w:rsidP="00EA5FD6">
      <w:pPr>
        <w:pStyle w:val="BodyText"/>
        <w:numPr>
          <w:ilvl w:val="1"/>
          <w:numId w:val="34"/>
        </w:numPr>
        <w:tabs>
          <w:tab w:val="left" w:pos="976"/>
        </w:tabs>
        <w:ind w:left="976" w:right="116"/>
        <w:rPr>
          <w:sz w:val="20"/>
          <w:szCs w:val="20"/>
          <w:lang w:val="en-GB"/>
        </w:rPr>
      </w:pPr>
      <w:r w:rsidRPr="00CB42EC">
        <w:rPr>
          <w:sz w:val="20"/>
          <w:szCs w:val="20"/>
          <w:lang w:val="en-GB"/>
        </w:rPr>
        <w:t xml:space="preserve">Other relevant issues that should be included into qualitative analysis related to the media coverage of </w:t>
      </w:r>
      <w:r w:rsidR="00EA5FD6" w:rsidRPr="00EA5FD6">
        <w:rPr>
          <w:sz w:val="20"/>
          <w:szCs w:val="20"/>
          <w:lang w:val="en-GB"/>
        </w:rPr>
        <w:t xml:space="preserve">SS-SA-FP-BP </w:t>
      </w:r>
      <w:r w:rsidR="00EA5FD6">
        <w:rPr>
          <w:sz w:val="20"/>
          <w:szCs w:val="20"/>
          <w:lang w:val="en-GB"/>
        </w:rPr>
        <w:t xml:space="preserve">issues </w:t>
      </w:r>
      <w:r w:rsidRPr="00CB42EC">
        <w:rPr>
          <w:sz w:val="20"/>
          <w:szCs w:val="20"/>
          <w:lang w:val="en-GB"/>
        </w:rPr>
        <w:t>are as follows:</w:t>
      </w:r>
    </w:p>
    <w:p w:rsidR="00CB42EC" w:rsidRPr="00EA5FD6" w:rsidRDefault="00CB42EC" w:rsidP="00941ABE">
      <w:pPr>
        <w:pStyle w:val="BodyText"/>
        <w:numPr>
          <w:ilvl w:val="1"/>
          <w:numId w:val="60"/>
        </w:numPr>
        <w:spacing w:after="60"/>
        <w:ind w:left="1276" w:right="113" w:hanging="357"/>
        <w:rPr>
          <w:sz w:val="20"/>
          <w:szCs w:val="20"/>
          <w:lang w:val="en-GB"/>
        </w:rPr>
      </w:pPr>
      <w:r w:rsidRPr="00EA5FD6">
        <w:rPr>
          <w:sz w:val="20"/>
          <w:szCs w:val="20"/>
          <w:lang w:val="en-GB"/>
        </w:rPr>
        <w:t>Is there any relevant information missing?</w:t>
      </w:r>
      <w:r w:rsidR="00EA5FD6">
        <w:rPr>
          <w:sz w:val="20"/>
          <w:szCs w:val="20"/>
          <w:lang w:val="en-GB"/>
        </w:rPr>
        <w:t xml:space="preserve"> </w:t>
      </w:r>
      <w:r w:rsidRPr="00EA5FD6">
        <w:rPr>
          <w:sz w:val="20"/>
          <w:szCs w:val="20"/>
          <w:lang w:val="en-GB"/>
        </w:rPr>
        <w:t>(media often avoid the problem of how to cover politically or socially sensitive stories by simply not covering them at all)</w:t>
      </w:r>
    </w:p>
    <w:p w:rsidR="00CB42EC" w:rsidRPr="00CB42EC" w:rsidRDefault="00CB42EC" w:rsidP="00503F19">
      <w:pPr>
        <w:pStyle w:val="BodyText"/>
        <w:numPr>
          <w:ilvl w:val="1"/>
          <w:numId w:val="60"/>
        </w:numPr>
        <w:spacing w:after="60"/>
        <w:ind w:left="1276" w:right="113" w:hanging="357"/>
        <w:rPr>
          <w:sz w:val="20"/>
          <w:szCs w:val="20"/>
          <w:lang w:val="en-GB"/>
        </w:rPr>
      </w:pPr>
      <w:r w:rsidRPr="00CB42EC">
        <w:rPr>
          <w:sz w:val="20"/>
          <w:szCs w:val="20"/>
          <w:lang w:val="en-GB"/>
        </w:rPr>
        <w:t>Choice of issues (Does the selection of news items favo</w:t>
      </w:r>
      <w:r w:rsidR="00EA5FD6">
        <w:rPr>
          <w:sz w:val="20"/>
          <w:szCs w:val="20"/>
          <w:lang w:val="en-GB"/>
        </w:rPr>
        <w:t>u</w:t>
      </w:r>
      <w:r w:rsidRPr="00CB42EC">
        <w:rPr>
          <w:sz w:val="20"/>
          <w:szCs w:val="20"/>
          <w:lang w:val="en-GB"/>
        </w:rPr>
        <w:t xml:space="preserve">r the agenda of one </w:t>
      </w:r>
      <w:r w:rsidR="00C634DA">
        <w:rPr>
          <w:sz w:val="20"/>
          <w:szCs w:val="20"/>
          <w:lang w:val="en-GB"/>
        </w:rPr>
        <w:t xml:space="preserve">contender </w:t>
      </w:r>
      <w:r w:rsidRPr="00CB42EC">
        <w:rPr>
          <w:sz w:val="20"/>
          <w:szCs w:val="20"/>
          <w:lang w:val="en-GB"/>
        </w:rPr>
        <w:t>or another, even if there is no explicit bias?)</w:t>
      </w:r>
    </w:p>
    <w:p w:rsidR="00CB42EC" w:rsidRPr="00CB42EC" w:rsidRDefault="00CB42EC" w:rsidP="00881C40">
      <w:pPr>
        <w:pStyle w:val="BodyText"/>
        <w:numPr>
          <w:ilvl w:val="1"/>
          <w:numId w:val="60"/>
        </w:numPr>
        <w:spacing w:after="60"/>
        <w:ind w:left="1276" w:right="113" w:hanging="357"/>
        <w:rPr>
          <w:sz w:val="20"/>
          <w:szCs w:val="20"/>
          <w:lang w:val="en-GB"/>
        </w:rPr>
      </w:pPr>
      <w:r w:rsidRPr="00CB42EC">
        <w:rPr>
          <w:sz w:val="20"/>
          <w:szCs w:val="20"/>
          <w:lang w:val="en-GB"/>
        </w:rPr>
        <w:t xml:space="preserve">Similar style of coverage (Are </w:t>
      </w:r>
      <w:r w:rsidR="00C634DA" w:rsidRPr="00C634DA">
        <w:rPr>
          <w:sz w:val="20"/>
          <w:szCs w:val="20"/>
          <w:lang w:val="en-GB"/>
        </w:rPr>
        <w:t xml:space="preserve">SS-SA-FP-BP </w:t>
      </w:r>
      <w:r w:rsidR="00C634DA">
        <w:rPr>
          <w:sz w:val="20"/>
          <w:szCs w:val="20"/>
          <w:lang w:val="en-GB"/>
        </w:rPr>
        <w:t xml:space="preserve">issues </w:t>
      </w:r>
      <w:r w:rsidRPr="00CB42EC">
        <w:rPr>
          <w:sz w:val="20"/>
          <w:szCs w:val="20"/>
          <w:lang w:val="en-GB"/>
        </w:rPr>
        <w:t>reported in similar ways or do only some of them?</w:t>
      </w:r>
      <w:r w:rsidR="00C634DA">
        <w:rPr>
          <w:sz w:val="20"/>
          <w:szCs w:val="20"/>
          <w:lang w:val="en-GB"/>
        </w:rPr>
        <w:t>)</w:t>
      </w:r>
    </w:p>
    <w:p w:rsidR="00CB42EC" w:rsidRPr="00CB42EC" w:rsidRDefault="00CB42EC" w:rsidP="00503F19">
      <w:pPr>
        <w:pStyle w:val="BodyText"/>
        <w:numPr>
          <w:ilvl w:val="1"/>
          <w:numId w:val="60"/>
        </w:numPr>
        <w:spacing w:after="60"/>
        <w:ind w:left="1276" w:right="113" w:hanging="357"/>
        <w:rPr>
          <w:sz w:val="20"/>
          <w:szCs w:val="20"/>
          <w:lang w:val="en-GB"/>
        </w:rPr>
      </w:pPr>
      <w:r w:rsidRPr="00CB42EC">
        <w:rPr>
          <w:sz w:val="20"/>
          <w:szCs w:val="20"/>
          <w:lang w:val="en-GB"/>
        </w:rPr>
        <w:t xml:space="preserve">Positioning items (Are items </w:t>
      </w:r>
      <w:r w:rsidR="00881C40">
        <w:rPr>
          <w:sz w:val="20"/>
          <w:szCs w:val="20"/>
          <w:lang w:val="en-GB"/>
        </w:rPr>
        <w:t xml:space="preserve">related to specific contenders </w:t>
      </w:r>
      <w:r w:rsidRPr="00CB42EC">
        <w:rPr>
          <w:sz w:val="20"/>
          <w:szCs w:val="20"/>
          <w:lang w:val="en-GB"/>
        </w:rPr>
        <w:t xml:space="preserve">placed alongside other </w:t>
      </w:r>
      <w:r w:rsidR="00881C40" w:rsidRPr="00CB42EC">
        <w:rPr>
          <w:sz w:val="20"/>
          <w:szCs w:val="20"/>
          <w:lang w:val="en-GB"/>
        </w:rPr>
        <w:t>unfavourable</w:t>
      </w:r>
      <w:r w:rsidRPr="00CB42EC">
        <w:rPr>
          <w:sz w:val="20"/>
          <w:szCs w:val="20"/>
          <w:lang w:val="en-GB"/>
        </w:rPr>
        <w:t xml:space="preserve"> stories to create an </w:t>
      </w:r>
      <w:r w:rsidR="00881C40" w:rsidRPr="00CB42EC">
        <w:rPr>
          <w:sz w:val="20"/>
          <w:szCs w:val="20"/>
          <w:lang w:val="en-GB"/>
        </w:rPr>
        <w:t>unfavourable</w:t>
      </w:r>
      <w:r w:rsidRPr="00CB42EC">
        <w:rPr>
          <w:sz w:val="20"/>
          <w:szCs w:val="20"/>
          <w:lang w:val="en-GB"/>
        </w:rPr>
        <w:t xml:space="preserve"> impression?)</w:t>
      </w:r>
    </w:p>
    <w:p w:rsidR="00F23B45" w:rsidRDefault="00F23B45" w:rsidP="00503F19">
      <w:pPr>
        <w:pStyle w:val="BodyText"/>
        <w:numPr>
          <w:ilvl w:val="1"/>
          <w:numId w:val="60"/>
        </w:numPr>
        <w:spacing w:after="60"/>
        <w:ind w:left="1276" w:right="113" w:hanging="357"/>
        <w:rPr>
          <w:sz w:val="20"/>
          <w:szCs w:val="20"/>
          <w:lang w:val="en-GB"/>
        </w:rPr>
      </w:pPr>
      <w:r>
        <w:rPr>
          <w:sz w:val="20"/>
          <w:szCs w:val="20"/>
          <w:lang w:val="en-GB"/>
        </w:rPr>
        <w:t>Priority</w:t>
      </w:r>
    </w:p>
    <w:p w:rsidR="00CB42EC" w:rsidRPr="00CB42EC" w:rsidRDefault="00F23B45" w:rsidP="00F23B45">
      <w:pPr>
        <w:pStyle w:val="BodyText"/>
        <w:numPr>
          <w:ilvl w:val="1"/>
          <w:numId w:val="60"/>
        </w:numPr>
        <w:spacing w:after="60"/>
        <w:ind w:left="1276" w:right="113" w:hanging="357"/>
        <w:rPr>
          <w:sz w:val="20"/>
          <w:szCs w:val="20"/>
          <w:lang w:val="en-GB"/>
        </w:rPr>
      </w:pPr>
      <w:r>
        <w:rPr>
          <w:sz w:val="20"/>
          <w:szCs w:val="20"/>
          <w:lang w:val="en-GB"/>
        </w:rPr>
        <w:t>Sexist l</w:t>
      </w:r>
      <w:r w:rsidR="00CB42EC" w:rsidRPr="00CB42EC">
        <w:rPr>
          <w:sz w:val="20"/>
          <w:szCs w:val="20"/>
          <w:lang w:val="en-GB"/>
        </w:rPr>
        <w:t>anguage (</w:t>
      </w:r>
      <w:r w:rsidRPr="00F23B45">
        <w:rPr>
          <w:sz w:val="20"/>
          <w:szCs w:val="20"/>
          <w:lang w:val="en-GB"/>
        </w:rPr>
        <w:t xml:space="preserve">Does a journalists use language or descriptions that are expressing sex-supremacism or </w:t>
      </w:r>
      <w:r w:rsidRPr="00F23B45">
        <w:rPr>
          <w:sz w:val="20"/>
          <w:szCs w:val="20"/>
          <w:lang w:val="en-GB"/>
        </w:rPr>
        <w:lastRenderedPageBreak/>
        <w:t>sex-stereotyping</w:t>
      </w:r>
      <w:r w:rsidR="00CB42EC" w:rsidRPr="00CB42EC">
        <w:rPr>
          <w:sz w:val="20"/>
          <w:szCs w:val="20"/>
          <w:lang w:val="en-GB"/>
        </w:rPr>
        <w:t>)</w:t>
      </w:r>
    </w:p>
    <w:p w:rsidR="00CB42EC" w:rsidRPr="00CB42EC" w:rsidRDefault="00CB42EC" w:rsidP="00503F19">
      <w:pPr>
        <w:pStyle w:val="BodyText"/>
        <w:numPr>
          <w:ilvl w:val="1"/>
          <w:numId w:val="60"/>
        </w:numPr>
        <w:spacing w:after="60"/>
        <w:ind w:left="1276" w:right="113" w:hanging="357"/>
        <w:rPr>
          <w:sz w:val="20"/>
          <w:szCs w:val="20"/>
          <w:lang w:val="en-GB"/>
        </w:rPr>
      </w:pPr>
      <w:r w:rsidRPr="00CB42EC">
        <w:rPr>
          <w:sz w:val="20"/>
          <w:szCs w:val="20"/>
          <w:lang w:val="en-GB"/>
        </w:rPr>
        <w:t xml:space="preserve">Manipulative use of </w:t>
      </w:r>
      <w:r w:rsidR="00F23B45">
        <w:rPr>
          <w:sz w:val="20"/>
          <w:szCs w:val="20"/>
          <w:lang w:val="en-GB"/>
        </w:rPr>
        <w:t xml:space="preserve">headlines, </w:t>
      </w:r>
      <w:r w:rsidRPr="00CB42EC">
        <w:rPr>
          <w:sz w:val="20"/>
          <w:szCs w:val="20"/>
          <w:lang w:val="en-GB"/>
        </w:rPr>
        <w:t>film, picture</w:t>
      </w:r>
      <w:r w:rsidR="00F23B45">
        <w:rPr>
          <w:sz w:val="20"/>
          <w:szCs w:val="20"/>
          <w:lang w:val="en-GB"/>
        </w:rPr>
        <w:t>,</w:t>
      </w:r>
      <w:r w:rsidR="00F23B45" w:rsidRPr="00F23B45">
        <w:rPr>
          <w:sz w:val="20"/>
          <w:szCs w:val="20"/>
          <w:lang w:val="en-GB"/>
        </w:rPr>
        <w:t xml:space="preserve"> </w:t>
      </w:r>
      <w:r w:rsidR="00F23B45">
        <w:rPr>
          <w:sz w:val="20"/>
          <w:szCs w:val="20"/>
          <w:lang w:val="en-GB"/>
        </w:rPr>
        <w:t xml:space="preserve">charts </w:t>
      </w:r>
      <w:r w:rsidRPr="00CB42EC">
        <w:rPr>
          <w:sz w:val="20"/>
          <w:szCs w:val="20"/>
          <w:lang w:val="en-GB"/>
        </w:rPr>
        <w:t>and sound (camera angles, distance of the camera, light, quality of the sound, use of footage which does not correspondent with the content of the story or which provide negative or positive tone to the story)</w:t>
      </w:r>
    </w:p>
    <w:p w:rsidR="00CB42EC" w:rsidRPr="0016179D" w:rsidRDefault="00CB42EC" w:rsidP="00A33B34">
      <w:pPr>
        <w:pStyle w:val="BodyText"/>
        <w:ind w:left="1276" w:right="116" w:firstLine="0"/>
        <w:rPr>
          <w:sz w:val="20"/>
          <w:szCs w:val="20"/>
          <w:lang w:val="en-GB"/>
        </w:rPr>
      </w:pPr>
    </w:p>
    <w:p w:rsidR="0016179D" w:rsidRDefault="0016179D" w:rsidP="0016179D">
      <w:pPr>
        <w:pStyle w:val="ListParagraph"/>
        <w:rPr>
          <w:sz w:val="20"/>
          <w:szCs w:val="20"/>
          <w:lang w:val="en-GB"/>
        </w:rPr>
      </w:pPr>
    </w:p>
    <w:p w:rsidR="004743A6" w:rsidRPr="004743A6" w:rsidRDefault="004743A6" w:rsidP="004911C2">
      <w:pPr>
        <w:pStyle w:val="BodyText"/>
        <w:numPr>
          <w:ilvl w:val="1"/>
          <w:numId w:val="34"/>
        </w:numPr>
        <w:tabs>
          <w:tab w:val="left" w:pos="976"/>
        </w:tabs>
        <w:ind w:left="976" w:right="116"/>
        <w:rPr>
          <w:sz w:val="20"/>
          <w:szCs w:val="20"/>
          <w:lang w:val="en-GB"/>
        </w:rPr>
      </w:pPr>
      <w:r w:rsidRPr="004743A6">
        <w:rPr>
          <w:sz w:val="20"/>
          <w:szCs w:val="20"/>
          <w:lang w:val="en-GB"/>
        </w:rPr>
        <w:t xml:space="preserve">A key component of the monitoring methodology is that it is a qualitative approach to monitoring the content of the media. Qualitative analysis evaluates the performance of selected media outlets against ethical and professional standards, such as balance, accuracy, timely, choice of issues, omission of information, </w:t>
      </w:r>
      <w:r w:rsidR="004911C2" w:rsidRPr="004911C2">
        <w:rPr>
          <w:sz w:val="20"/>
          <w:szCs w:val="20"/>
          <w:lang w:val="en-GB"/>
        </w:rPr>
        <w:t>stereotyping</w:t>
      </w:r>
      <w:r w:rsidRPr="004743A6">
        <w:rPr>
          <w:sz w:val="20"/>
          <w:szCs w:val="20"/>
          <w:lang w:val="en-GB"/>
        </w:rPr>
        <w:t xml:space="preserve">, positioning of items, inflammatory language that cannot be easily quantified. These data are reported separately and integrated in the comments and conclusions of the </w:t>
      </w:r>
      <w:r w:rsidR="00B478A7">
        <w:rPr>
          <w:sz w:val="20"/>
          <w:szCs w:val="20"/>
          <w:lang w:val="en-GB"/>
        </w:rPr>
        <w:t>F</w:t>
      </w:r>
      <w:r w:rsidRPr="004743A6">
        <w:rPr>
          <w:sz w:val="20"/>
          <w:szCs w:val="20"/>
          <w:lang w:val="en-GB"/>
        </w:rPr>
        <w:t xml:space="preserve">inal </w:t>
      </w:r>
      <w:r w:rsidR="00B478A7">
        <w:rPr>
          <w:sz w:val="20"/>
          <w:szCs w:val="20"/>
          <w:lang w:val="en-GB"/>
        </w:rPr>
        <w:t>R</w:t>
      </w:r>
      <w:r w:rsidRPr="004743A6">
        <w:rPr>
          <w:sz w:val="20"/>
          <w:szCs w:val="20"/>
          <w:lang w:val="en-GB"/>
        </w:rPr>
        <w:t>eport.</w:t>
      </w:r>
    </w:p>
    <w:p w:rsidR="004743A6" w:rsidRPr="004743A6" w:rsidRDefault="004743A6" w:rsidP="004911C2">
      <w:pPr>
        <w:pStyle w:val="BodyText"/>
        <w:tabs>
          <w:tab w:val="left" w:pos="976"/>
        </w:tabs>
        <w:ind w:right="116" w:firstLine="0"/>
        <w:rPr>
          <w:sz w:val="20"/>
          <w:szCs w:val="20"/>
          <w:lang w:val="en-GB"/>
        </w:rPr>
      </w:pPr>
    </w:p>
    <w:p w:rsidR="004743A6" w:rsidRDefault="004743A6" w:rsidP="00FA5D9F">
      <w:pPr>
        <w:pStyle w:val="BodyText"/>
        <w:numPr>
          <w:ilvl w:val="1"/>
          <w:numId w:val="34"/>
        </w:numPr>
        <w:tabs>
          <w:tab w:val="left" w:pos="976"/>
        </w:tabs>
        <w:ind w:left="976" w:right="116"/>
        <w:rPr>
          <w:sz w:val="20"/>
          <w:szCs w:val="20"/>
          <w:lang w:val="en-GB"/>
        </w:rPr>
      </w:pPr>
      <w:r w:rsidRPr="004743A6">
        <w:rPr>
          <w:sz w:val="20"/>
          <w:szCs w:val="20"/>
          <w:lang w:val="en-GB"/>
        </w:rPr>
        <w:t xml:space="preserve">For each </w:t>
      </w:r>
      <w:r w:rsidR="002438C4">
        <w:rPr>
          <w:sz w:val="20"/>
          <w:szCs w:val="20"/>
          <w:lang w:val="en-GB"/>
        </w:rPr>
        <w:t>article in web-based media outlet</w:t>
      </w:r>
      <w:r w:rsidRPr="004743A6">
        <w:rPr>
          <w:sz w:val="20"/>
          <w:szCs w:val="20"/>
          <w:lang w:val="en-GB"/>
        </w:rPr>
        <w:t xml:space="preserve">, monitors complete a monitoring form </w:t>
      </w:r>
      <w:r w:rsidR="00FA5D9F">
        <w:rPr>
          <w:sz w:val="20"/>
          <w:szCs w:val="20"/>
          <w:lang w:val="en-GB"/>
        </w:rPr>
        <w:t xml:space="preserve">as indicated in </w:t>
      </w:r>
      <w:r w:rsidR="0015649F">
        <w:rPr>
          <w:sz w:val="20"/>
          <w:szCs w:val="20"/>
          <w:lang w:val="en-GB"/>
        </w:rPr>
        <w:t>CHAPTER III</w:t>
      </w:r>
      <w:r w:rsidR="00FA5D9F">
        <w:rPr>
          <w:sz w:val="20"/>
          <w:szCs w:val="20"/>
          <w:lang w:val="en-GB"/>
        </w:rPr>
        <w:t xml:space="preserve"> of this Annex</w:t>
      </w:r>
      <w:r w:rsidRPr="004743A6">
        <w:rPr>
          <w:sz w:val="20"/>
          <w:szCs w:val="20"/>
          <w:lang w:val="en-GB"/>
        </w:rPr>
        <w:t xml:space="preserve">. These forms will be entered by monitors into a database and checked by </w:t>
      </w:r>
      <w:r w:rsidR="00FA5D9F">
        <w:rPr>
          <w:sz w:val="20"/>
          <w:szCs w:val="20"/>
          <w:lang w:val="en-GB"/>
        </w:rPr>
        <w:t xml:space="preserve">the </w:t>
      </w:r>
      <w:r w:rsidR="00FA5D9F" w:rsidRPr="00FA5D9F">
        <w:rPr>
          <w:sz w:val="20"/>
          <w:szCs w:val="20"/>
          <w:lang w:val="en-GB"/>
        </w:rPr>
        <w:t>Senior Expert</w:t>
      </w:r>
      <w:r w:rsidRPr="004743A6">
        <w:rPr>
          <w:sz w:val="20"/>
          <w:szCs w:val="20"/>
          <w:lang w:val="en-GB"/>
        </w:rPr>
        <w:t>.</w:t>
      </w:r>
    </w:p>
    <w:p w:rsidR="004911C2" w:rsidRDefault="004911C2" w:rsidP="004911C2">
      <w:pPr>
        <w:pStyle w:val="ListParagraph"/>
        <w:rPr>
          <w:sz w:val="20"/>
          <w:szCs w:val="20"/>
          <w:lang w:val="en-GB"/>
        </w:rPr>
      </w:pPr>
    </w:p>
    <w:p w:rsidR="004743A6" w:rsidRDefault="004743A6" w:rsidP="003D4104">
      <w:pPr>
        <w:pStyle w:val="BodyText"/>
        <w:numPr>
          <w:ilvl w:val="1"/>
          <w:numId w:val="34"/>
        </w:numPr>
        <w:tabs>
          <w:tab w:val="left" w:pos="976"/>
        </w:tabs>
        <w:ind w:left="976" w:right="116"/>
        <w:rPr>
          <w:sz w:val="20"/>
          <w:szCs w:val="20"/>
          <w:lang w:val="en-GB"/>
        </w:rPr>
      </w:pPr>
      <w:r w:rsidRPr="004743A6">
        <w:rPr>
          <w:sz w:val="20"/>
          <w:szCs w:val="20"/>
          <w:lang w:val="en-GB"/>
        </w:rPr>
        <w:t xml:space="preserve">The methodologies described above could be used in conjunction with a widely available spread sheet </w:t>
      </w:r>
      <w:r w:rsidR="003D4104" w:rsidRPr="004743A6">
        <w:rPr>
          <w:sz w:val="20"/>
          <w:szCs w:val="20"/>
          <w:lang w:val="en-GB"/>
        </w:rPr>
        <w:t>(</w:t>
      </w:r>
      <w:r w:rsidR="003D4104">
        <w:rPr>
          <w:sz w:val="20"/>
          <w:szCs w:val="20"/>
          <w:lang w:val="en-GB"/>
        </w:rPr>
        <w:t xml:space="preserve">e.g. </w:t>
      </w:r>
      <w:r w:rsidR="003D4104" w:rsidRPr="004743A6">
        <w:rPr>
          <w:sz w:val="20"/>
          <w:szCs w:val="20"/>
          <w:lang w:val="en-GB"/>
        </w:rPr>
        <w:t>Microsoft Excel)</w:t>
      </w:r>
      <w:r w:rsidR="003D4104">
        <w:rPr>
          <w:sz w:val="20"/>
          <w:szCs w:val="20"/>
          <w:lang w:val="en-GB"/>
        </w:rPr>
        <w:t xml:space="preserve"> </w:t>
      </w:r>
      <w:r w:rsidRPr="004743A6">
        <w:rPr>
          <w:sz w:val="20"/>
          <w:szCs w:val="20"/>
          <w:lang w:val="en-GB"/>
        </w:rPr>
        <w:t>or database software, with more sophisticated analysis carried out through a specialized statistical package, if required. The last phase of working with data is data processing</w:t>
      </w:r>
      <w:r w:rsidR="003D4104">
        <w:rPr>
          <w:sz w:val="20"/>
          <w:szCs w:val="20"/>
          <w:lang w:val="en-GB"/>
        </w:rPr>
        <w:t xml:space="preserve"> –</w:t>
      </w:r>
      <w:r w:rsidRPr="004743A6">
        <w:rPr>
          <w:sz w:val="20"/>
          <w:szCs w:val="20"/>
          <w:lang w:val="en-GB"/>
        </w:rPr>
        <w:t xml:space="preserve"> computer</w:t>
      </w:r>
      <w:r w:rsidR="003D4104">
        <w:rPr>
          <w:sz w:val="20"/>
          <w:szCs w:val="20"/>
          <w:lang w:val="en-GB"/>
        </w:rPr>
        <w:t xml:space="preserve"> </w:t>
      </w:r>
      <w:r w:rsidRPr="004743A6">
        <w:rPr>
          <w:sz w:val="20"/>
          <w:szCs w:val="20"/>
          <w:lang w:val="en-GB"/>
        </w:rPr>
        <w:t>data processing and storage has several advantages:</w:t>
      </w:r>
    </w:p>
    <w:p w:rsidR="003D4104" w:rsidRDefault="003D4104" w:rsidP="003D4104">
      <w:pPr>
        <w:pStyle w:val="ListParagraph"/>
        <w:rPr>
          <w:sz w:val="20"/>
          <w:szCs w:val="20"/>
          <w:lang w:val="en-GB"/>
        </w:rPr>
      </w:pPr>
    </w:p>
    <w:p w:rsidR="004743A6" w:rsidRPr="004743A6" w:rsidRDefault="004743A6" w:rsidP="003D4104">
      <w:pPr>
        <w:pStyle w:val="BodyText"/>
        <w:numPr>
          <w:ilvl w:val="1"/>
          <w:numId w:val="60"/>
        </w:numPr>
        <w:spacing w:after="60"/>
        <w:ind w:left="1276" w:right="113" w:hanging="357"/>
        <w:rPr>
          <w:sz w:val="20"/>
          <w:szCs w:val="20"/>
          <w:lang w:val="en-GB"/>
        </w:rPr>
      </w:pPr>
      <w:r w:rsidRPr="004743A6">
        <w:rPr>
          <w:sz w:val="20"/>
          <w:szCs w:val="20"/>
          <w:lang w:val="en-GB"/>
        </w:rPr>
        <w:t>Possibility to store data</w:t>
      </w:r>
      <w:r w:rsidR="009A12F6">
        <w:rPr>
          <w:sz w:val="20"/>
          <w:szCs w:val="20"/>
          <w:lang w:val="en-GB"/>
        </w:rPr>
        <w:t>;</w:t>
      </w:r>
    </w:p>
    <w:p w:rsidR="004743A6" w:rsidRPr="004743A6" w:rsidRDefault="004743A6" w:rsidP="003D4104">
      <w:pPr>
        <w:pStyle w:val="BodyText"/>
        <w:numPr>
          <w:ilvl w:val="1"/>
          <w:numId w:val="60"/>
        </w:numPr>
        <w:spacing w:after="60"/>
        <w:ind w:left="1276" w:right="113" w:hanging="357"/>
        <w:rPr>
          <w:sz w:val="20"/>
          <w:szCs w:val="20"/>
          <w:lang w:val="en-GB"/>
        </w:rPr>
      </w:pPr>
      <w:r w:rsidRPr="004743A6">
        <w:rPr>
          <w:sz w:val="20"/>
          <w:szCs w:val="20"/>
          <w:lang w:val="en-GB"/>
        </w:rPr>
        <w:t xml:space="preserve">Flexibility and simple data manipulation </w:t>
      </w:r>
      <w:r w:rsidR="009A12F6">
        <w:rPr>
          <w:sz w:val="20"/>
          <w:szCs w:val="20"/>
          <w:lang w:val="en-GB"/>
        </w:rPr>
        <w:t>(</w:t>
      </w:r>
      <w:r w:rsidRPr="004743A6">
        <w:rPr>
          <w:sz w:val="20"/>
          <w:szCs w:val="20"/>
          <w:lang w:val="en-GB"/>
        </w:rPr>
        <w:t>e.g. specific data selection and evaluation</w:t>
      </w:r>
      <w:r w:rsidR="009A12F6">
        <w:rPr>
          <w:sz w:val="20"/>
          <w:szCs w:val="20"/>
          <w:lang w:val="en-GB"/>
        </w:rPr>
        <w:t>)</w:t>
      </w:r>
    </w:p>
    <w:p w:rsidR="004743A6" w:rsidRDefault="009A12F6" w:rsidP="003D4104">
      <w:pPr>
        <w:pStyle w:val="BodyText"/>
        <w:numPr>
          <w:ilvl w:val="1"/>
          <w:numId w:val="60"/>
        </w:numPr>
        <w:spacing w:after="60"/>
        <w:ind w:left="1276" w:right="113" w:hanging="357"/>
        <w:rPr>
          <w:sz w:val="20"/>
          <w:szCs w:val="20"/>
          <w:lang w:val="en-GB"/>
        </w:rPr>
      </w:pPr>
      <w:r>
        <w:rPr>
          <w:sz w:val="20"/>
          <w:szCs w:val="20"/>
          <w:lang w:val="en-GB"/>
        </w:rPr>
        <w:t>Visualisation</w:t>
      </w:r>
      <w:r w:rsidR="004743A6" w:rsidRPr="004743A6">
        <w:rPr>
          <w:sz w:val="20"/>
          <w:szCs w:val="20"/>
          <w:lang w:val="en-GB"/>
        </w:rPr>
        <w:t xml:space="preserve"> abilities</w:t>
      </w:r>
      <w:r w:rsidR="00DB5982">
        <w:rPr>
          <w:sz w:val="20"/>
          <w:szCs w:val="20"/>
          <w:lang w:val="en-GB"/>
        </w:rPr>
        <w:t xml:space="preserve"> and infographics</w:t>
      </w:r>
      <w:r w:rsidR="004743A6" w:rsidRPr="004743A6">
        <w:rPr>
          <w:sz w:val="20"/>
          <w:szCs w:val="20"/>
          <w:lang w:val="en-GB"/>
        </w:rPr>
        <w:t>, its direct use in presentations</w:t>
      </w:r>
    </w:p>
    <w:p w:rsidR="003D4104" w:rsidRPr="004743A6" w:rsidRDefault="003D4104" w:rsidP="003D4104">
      <w:pPr>
        <w:pStyle w:val="BodyText"/>
        <w:spacing w:after="60"/>
        <w:ind w:left="1276" w:right="113" w:firstLine="0"/>
        <w:rPr>
          <w:sz w:val="20"/>
          <w:szCs w:val="20"/>
          <w:lang w:val="en-GB"/>
        </w:rPr>
      </w:pPr>
    </w:p>
    <w:p w:rsidR="004743A6" w:rsidRDefault="004743A6" w:rsidP="008F487A">
      <w:pPr>
        <w:pStyle w:val="BodyText"/>
        <w:numPr>
          <w:ilvl w:val="1"/>
          <w:numId w:val="34"/>
        </w:numPr>
        <w:tabs>
          <w:tab w:val="left" w:pos="976"/>
        </w:tabs>
        <w:ind w:left="976" w:right="116"/>
        <w:rPr>
          <w:sz w:val="20"/>
          <w:szCs w:val="20"/>
          <w:lang w:val="en-GB"/>
        </w:rPr>
      </w:pPr>
      <w:r w:rsidRPr="004743A6">
        <w:rPr>
          <w:sz w:val="20"/>
          <w:szCs w:val="20"/>
          <w:lang w:val="en-GB"/>
        </w:rPr>
        <w:t>Since the monitoring forms consist of a relatively small number of different data types and the data can be easily organised according to the given criteria, Microsoft Excel (in combination with the whole Microsoft Office package) is suitable for processing the results of monitoring process. The data that is acquired during th</w:t>
      </w:r>
      <w:r w:rsidR="00C2534B">
        <w:rPr>
          <w:sz w:val="20"/>
          <w:szCs w:val="20"/>
          <w:lang w:val="en-GB"/>
        </w:rPr>
        <w:t xml:space="preserve">e monitoring consist of subject, </w:t>
      </w:r>
      <w:r w:rsidR="008F487A">
        <w:rPr>
          <w:sz w:val="20"/>
          <w:szCs w:val="20"/>
          <w:lang w:val="en-GB"/>
        </w:rPr>
        <w:t xml:space="preserve">outlet, </w:t>
      </w:r>
      <w:r w:rsidRPr="004743A6">
        <w:rPr>
          <w:sz w:val="20"/>
          <w:szCs w:val="20"/>
          <w:lang w:val="en-GB"/>
        </w:rPr>
        <w:t>evaluation, item start, item end, topic.</w:t>
      </w:r>
    </w:p>
    <w:p w:rsidR="008F487A" w:rsidRPr="004743A6" w:rsidRDefault="008F487A" w:rsidP="008F487A">
      <w:pPr>
        <w:pStyle w:val="BodyText"/>
        <w:tabs>
          <w:tab w:val="left" w:pos="976"/>
        </w:tabs>
        <w:ind w:left="976" w:right="116" w:firstLine="0"/>
        <w:rPr>
          <w:sz w:val="20"/>
          <w:szCs w:val="20"/>
          <w:lang w:val="en-GB"/>
        </w:rPr>
      </w:pPr>
    </w:p>
    <w:p w:rsidR="004743A6" w:rsidRDefault="004743A6" w:rsidP="00C2534B">
      <w:pPr>
        <w:pStyle w:val="BodyText"/>
        <w:numPr>
          <w:ilvl w:val="1"/>
          <w:numId w:val="34"/>
        </w:numPr>
        <w:tabs>
          <w:tab w:val="left" w:pos="976"/>
        </w:tabs>
        <w:ind w:left="976" w:right="116"/>
        <w:rPr>
          <w:sz w:val="20"/>
          <w:szCs w:val="20"/>
          <w:lang w:val="en-GB"/>
        </w:rPr>
      </w:pPr>
      <w:r w:rsidRPr="004743A6">
        <w:rPr>
          <w:sz w:val="20"/>
          <w:szCs w:val="20"/>
          <w:lang w:val="en-GB"/>
        </w:rPr>
        <w:t>Media monitoring activities are conducted by a team of monitors</w:t>
      </w:r>
      <w:r w:rsidR="001E0852">
        <w:rPr>
          <w:sz w:val="20"/>
          <w:szCs w:val="20"/>
          <w:lang w:val="en-GB"/>
        </w:rPr>
        <w:t xml:space="preserve"> (managed by a subcontractor)</w:t>
      </w:r>
      <w:r w:rsidRPr="004743A6">
        <w:rPr>
          <w:sz w:val="20"/>
          <w:szCs w:val="20"/>
          <w:lang w:val="en-GB"/>
        </w:rPr>
        <w:t>, who were trained in the procedures and techniques of media monitoring</w:t>
      </w:r>
      <w:r w:rsidR="001E0852">
        <w:rPr>
          <w:sz w:val="20"/>
          <w:szCs w:val="20"/>
          <w:lang w:val="en-GB"/>
        </w:rPr>
        <w:t>, and supervised by the Senior Expert under overall guidance of ICHD</w:t>
      </w:r>
      <w:r w:rsidRPr="004743A6">
        <w:rPr>
          <w:sz w:val="20"/>
          <w:szCs w:val="20"/>
          <w:lang w:val="en-GB"/>
        </w:rPr>
        <w:t xml:space="preserve">. The necessary equipment </w:t>
      </w:r>
      <w:r w:rsidR="00B478A7">
        <w:rPr>
          <w:sz w:val="20"/>
          <w:szCs w:val="20"/>
          <w:lang w:val="en-GB"/>
        </w:rPr>
        <w:t xml:space="preserve">of </w:t>
      </w:r>
      <w:r w:rsidRPr="004743A6">
        <w:rPr>
          <w:sz w:val="20"/>
          <w:szCs w:val="20"/>
          <w:lang w:val="en-GB"/>
        </w:rPr>
        <w:t xml:space="preserve">the media monitoring team requires for their daily tasks include </w:t>
      </w:r>
      <w:r w:rsidR="001E0852">
        <w:rPr>
          <w:sz w:val="20"/>
          <w:szCs w:val="20"/>
          <w:lang w:val="en-GB"/>
        </w:rPr>
        <w:t xml:space="preserve">computer workstation and internet connectivity, software for word and data processing, </w:t>
      </w:r>
      <w:r w:rsidRPr="004743A6">
        <w:rPr>
          <w:sz w:val="20"/>
          <w:szCs w:val="20"/>
          <w:lang w:val="en-GB"/>
        </w:rPr>
        <w:t>and equipment allowing the viewing, coding and input into computers of all information received from the monitoring activities. In addition, there should be capacity to store information.</w:t>
      </w:r>
    </w:p>
    <w:p w:rsidR="00FA2733" w:rsidRDefault="00FA2733" w:rsidP="00FA2733">
      <w:pPr>
        <w:pStyle w:val="ListParagraph"/>
        <w:rPr>
          <w:sz w:val="20"/>
          <w:szCs w:val="20"/>
          <w:lang w:val="en-GB"/>
        </w:rPr>
      </w:pPr>
    </w:p>
    <w:p w:rsidR="00FA2733" w:rsidRPr="004743A6" w:rsidRDefault="00FA2733" w:rsidP="00FA2733">
      <w:pPr>
        <w:pStyle w:val="BodyText"/>
        <w:numPr>
          <w:ilvl w:val="1"/>
          <w:numId w:val="34"/>
        </w:numPr>
        <w:tabs>
          <w:tab w:val="left" w:pos="976"/>
        </w:tabs>
        <w:ind w:left="976" w:right="116"/>
        <w:rPr>
          <w:sz w:val="20"/>
          <w:szCs w:val="20"/>
          <w:lang w:val="en-GB"/>
        </w:rPr>
      </w:pPr>
      <w:r w:rsidRPr="00FA2733">
        <w:rPr>
          <w:sz w:val="20"/>
          <w:szCs w:val="20"/>
          <w:lang w:val="en-GB"/>
        </w:rPr>
        <w:t>Each monitor monitors all relevant online media articles</w:t>
      </w:r>
      <w:r>
        <w:rPr>
          <w:sz w:val="20"/>
          <w:szCs w:val="20"/>
          <w:lang w:val="en-GB"/>
        </w:rPr>
        <w:t>,</w:t>
      </w:r>
      <w:r w:rsidRPr="00FA2733">
        <w:rPr>
          <w:sz w:val="20"/>
          <w:szCs w:val="20"/>
          <w:lang w:val="en-GB"/>
        </w:rPr>
        <w:t xml:space="preserve"> and answers questions included in the qualitative forms. Monitors enter their name, the name of the monitored </w:t>
      </w:r>
      <w:r w:rsidR="004530E5">
        <w:rPr>
          <w:sz w:val="20"/>
          <w:szCs w:val="20"/>
          <w:lang w:val="en-GB"/>
        </w:rPr>
        <w:t>outlet</w:t>
      </w:r>
      <w:r w:rsidRPr="00FA2733">
        <w:rPr>
          <w:sz w:val="20"/>
          <w:szCs w:val="20"/>
          <w:lang w:val="en-GB"/>
        </w:rPr>
        <w:t xml:space="preserve">, the name, type and date of the </w:t>
      </w:r>
      <w:r w:rsidR="004530E5">
        <w:rPr>
          <w:sz w:val="20"/>
          <w:szCs w:val="20"/>
          <w:lang w:val="en-GB"/>
        </w:rPr>
        <w:t>article</w:t>
      </w:r>
      <w:r w:rsidRPr="00FA2733">
        <w:rPr>
          <w:sz w:val="20"/>
          <w:szCs w:val="20"/>
          <w:lang w:val="en-GB"/>
        </w:rPr>
        <w:t xml:space="preserve">. The form also contains the name/affiliation of the monitored subject, </w:t>
      </w:r>
      <w:r w:rsidR="00D40841">
        <w:rPr>
          <w:sz w:val="20"/>
          <w:szCs w:val="20"/>
          <w:lang w:val="en-GB"/>
        </w:rPr>
        <w:t>headlines, etc.</w:t>
      </w:r>
    </w:p>
    <w:p w:rsidR="00B44A94" w:rsidRDefault="00B44A94" w:rsidP="00D40841">
      <w:pPr>
        <w:pStyle w:val="BodyText"/>
        <w:tabs>
          <w:tab w:val="left" w:pos="976"/>
        </w:tabs>
        <w:ind w:left="0" w:right="116" w:firstLine="0"/>
        <w:rPr>
          <w:sz w:val="20"/>
          <w:szCs w:val="20"/>
          <w:lang w:val="en-GB"/>
        </w:rPr>
        <w:sectPr w:rsidR="00B44A94" w:rsidSect="00DB3F1E">
          <w:footerReference w:type="default" r:id="rId8"/>
          <w:pgSz w:w="11907" w:h="16840" w:code="9"/>
          <w:pgMar w:top="993" w:right="1134" w:bottom="1134" w:left="851" w:header="728" w:footer="689" w:gutter="0"/>
          <w:cols w:space="720"/>
          <w:docGrid w:linePitch="299"/>
        </w:sectPr>
      </w:pPr>
    </w:p>
    <w:p w:rsidR="00B44A94" w:rsidRPr="00D801DC" w:rsidRDefault="00B44A94" w:rsidP="00D801DC">
      <w:pPr>
        <w:pStyle w:val="Heading2"/>
        <w:numPr>
          <w:ilvl w:val="0"/>
          <w:numId w:val="58"/>
        </w:numPr>
        <w:ind w:right="116"/>
        <w:rPr>
          <w:spacing w:val="-1"/>
          <w:sz w:val="20"/>
          <w:szCs w:val="20"/>
          <w:lang w:val="en-GB"/>
        </w:rPr>
      </w:pPr>
      <w:r w:rsidRPr="00E1469A">
        <w:rPr>
          <w:spacing w:val="-1"/>
          <w:sz w:val="20"/>
          <w:szCs w:val="20"/>
          <w:lang w:val="en-GB"/>
        </w:rPr>
        <w:lastRenderedPageBreak/>
        <w:t>MONITORING FORMS</w:t>
      </w:r>
    </w:p>
    <w:p w:rsidR="00C95066" w:rsidRDefault="00C95066" w:rsidP="00C95066">
      <w:pPr>
        <w:pStyle w:val="ListParagraph"/>
        <w:tabs>
          <w:tab w:val="left" w:pos="976"/>
        </w:tabs>
        <w:ind w:left="976" w:right="116"/>
        <w:rPr>
          <w:sz w:val="20"/>
          <w:szCs w:val="20"/>
          <w:lang w:val="en-GB"/>
        </w:rPr>
      </w:pPr>
    </w:p>
    <w:p w:rsidR="00D801DC" w:rsidRDefault="00D801DC" w:rsidP="00D801DC">
      <w:pPr>
        <w:pStyle w:val="BodyText"/>
        <w:numPr>
          <w:ilvl w:val="1"/>
          <w:numId w:val="34"/>
        </w:numPr>
        <w:tabs>
          <w:tab w:val="left" w:pos="976"/>
        </w:tabs>
        <w:ind w:left="976" w:right="116"/>
        <w:rPr>
          <w:sz w:val="20"/>
          <w:szCs w:val="20"/>
          <w:lang w:val="en-GB"/>
        </w:rPr>
      </w:pPr>
      <w:r>
        <w:rPr>
          <w:sz w:val="20"/>
          <w:szCs w:val="20"/>
          <w:lang w:val="en-GB"/>
        </w:rPr>
        <w:t>The Monitoring Form for web-based media outlets is described in the Table 3</w:t>
      </w:r>
      <w:r w:rsidR="004530E5">
        <w:rPr>
          <w:sz w:val="20"/>
          <w:szCs w:val="20"/>
          <w:lang w:val="en-GB"/>
        </w:rPr>
        <w:t>.</w:t>
      </w:r>
    </w:p>
    <w:p w:rsidR="00D801DC" w:rsidRDefault="00D801DC" w:rsidP="00D801DC">
      <w:pPr>
        <w:pStyle w:val="BodyText"/>
        <w:tabs>
          <w:tab w:val="left" w:pos="976"/>
        </w:tabs>
        <w:ind w:left="0" w:right="116" w:firstLine="0"/>
        <w:rPr>
          <w:b/>
          <w:i/>
          <w:sz w:val="20"/>
          <w:szCs w:val="20"/>
          <w:lang w:val="en-GB"/>
        </w:rPr>
      </w:pPr>
    </w:p>
    <w:p w:rsidR="00D801DC" w:rsidRDefault="00D801DC" w:rsidP="00D801DC">
      <w:pPr>
        <w:pStyle w:val="BodyText"/>
        <w:tabs>
          <w:tab w:val="left" w:pos="976"/>
        </w:tabs>
        <w:ind w:left="0" w:right="116" w:firstLine="0"/>
        <w:rPr>
          <w:b/>
          <w:i/>
          <w:sz w:val="20"/>
          <w:szCs w:val="20"/>
          <w:lang w:val="en-GB"/>
        </w:rPr>
      </w:pPr>
      <w:r w:rsidRPr="00AC1EB1">
        <w:rPr>
          <w:b/>
          <w:i/>
          <w:sz w:val="20"/>
          <w:szCs w:val="20"/>
          <w:lang w:val="en-GB"/>
        </w:rPr>
        <w:t xml:space="preserve">Table </w:t>
      </w:r>
      <w:r>
        <w:rPr>
          <w:b/>
          <w:i/>
          <w:sz w:val="20"/>
          <w:szCs w:val="20"/>
          <w:lang w:val="en-GB"/>
        </w:rPr>
        <w:t>3</w:t>
      </w:r>
      <w:r w:rsidRPr="00AC1EB1">
        <w:rPr>
          <w:b/>
          <w:i/>
          <w:sz w:val="20"/>
          <w:szCs w:val="20"/>
          <w:lang w:val="en-GB"/>
        </w:rPr>
        <w:t xml:space="preserve">. </w:t>
      </w:r>
      <w:r w:rsidRPr="00D801DC">
        <w:rPr>
          <w:b/>
          <w:i/>
          <w:sz w:val="20"/>
          <w:szCs w:val="20"/>
          <w:lang w:val="en-GB"/>
        </w:rPr>
        <w:t>Monitoring Form for web-based media outlets</w:t>
      </w:r>
    </w:p>
    <w:p w:rsidR="00D801DC" w:rsidRDefault="00D801DC" w:rsidP="00D801DC">
      <w:pPr>
        <w:pStyle w:val="BodyText"/>
        <w:tabs>
          <w:tab w:val="left" w:pos="976"/>
        </w:tabs>
        <w:ind w:left="0" w:right="116" w:firstLine="0"/>
        <w:rPr>
          <w:b/>
          <w:i/>
          <w:sz w:val="20"/>
          <w:szCs w:val="20"/>
          <w:lang w:val="en-GB"/>
        </w:rPr>
      </w:pPr>
    </w:p>
    <w:tbl>
      <w:tblPr>
        <w:tblStyle w:val="TableGrid"/>
        <w:tblW w:w="0" w:type="auto"/>
        <w:tblLook w:val="04A0" w:firstRow="1" w:lastRow="0" w:firstColumn="1" w:lastColumn="0" w:noHBand="0" w:noVBand="1"/>
      </w:tblPr>
      <w:tblGrid>
        <w:gridCol w:w="4976"/>
        <w:gridCol w:w="2488"/>
        <w:gridCol w:w="2488"/>
        <w:gridCol w:w="4977"/>
      </w:tblGrid>
      <w:tr w:rsidR="00C95066" w:rsidTr="002C55E7">
        <w:tc>
          <w:tcPr>
            <w:tcW w:w="14929" w:type="dxa"/>
            <w:gridSpan w:val="4"/>
          </w:tcPr>
          <w:p w:rsidR="00C95066" w:rsidRDefault="00C95066" w:rsidP="00C95066">
            <w:pPr>
              <w:tabs>
                <w:tab w:val="left" w:pos="976"/>
              </w:tabs>
              <w:spacing w:before="120" w:after="120"/>
              <w:ind w:right="113"/>
              <w:rPr>
                <w:sz w:val="20"/>
                <w:szCs w:val="20"/>
                <w:lang w:val="en-GB"/>
              </w:rPr>
            </w:pPr>
            <w:r w:rsidRPr="00C95066">
              <w:rPr>
                <w:sz w:val="20"/>
                <w:szCs w:val="20"/>
                <w:lang w:val="en-GB"/>
              </w:rPr>
              <w:t xml:space="preserve">Qualitative analysis questionnaire: </w:t>
            </w:r>
            <w:r w:rsidRPr="00D2203F">
              <w:rPr>
                <w:i/>
                <w:sz w:val="20"/>
                <w:szCs w:val="20"/>
                <w:lang w:val="en-GB"/>
              </w:rPr>
              <w:t xml:space="preserve">web-based </w:t>
            </w:r>
            <w:r w:rsidRPr="00C95066">
              <w:rPr>
                <w:sz w:val="20"/>
                <w:szCs w:val="20"/>
                <w:lang w:val="en-GB"/>
              </w:rPr>
              <w:t>media</w:t>
            </w:r>
            <w:r>
              <w:rPr>
                <w:sz w:val="20"/>
                <w:szCs w:val="20"/>
                <w:lang w:val="en-GB"/>
              </w:rPr>
              <w:t xml:space="preserve"> outlets</w:t>
            </w:r>
          </w:p>
        </w:tc>
      </w:tr>
      <w:tr w:rsidR="00C95066" w:rsidTr="002B4FD5">
        <w:tc>
          <w:tcPr>
            <w:tcW w:w="7464" w:type="dxa"/>
            <w:gridSpan w:val="2"/>
          </w:tcPr>
          <w:p w:rsidR="00C95066" w:rsidRDefault="00C95066" w:rsidP="00C95066">
            <w:pPr>
              <w:tabs>
                <w:tab w:val="left" w:pos="976"/>
              </w:tabs>
              <w:spacing w:before="120" w:after="120"/>
              <w:ind w:right="113"/>
              <w:rPr>
                <w:sz w:val="20"/>
                <w:szCs w:val="20"/>
                <w:lang w:val="en-GB"/>
              </w:rPr>
            </w:pPr>
            <w:r w:rsidRPr="00C95066">
              <w:rPr>
                <w:sz w:val="20"/>
                <w:szCs w:val="20"/>
                <w:lang w:val="en-GB"/>
              </w:rPr>
              <w:t>Monitor’s name:</w:t>
            </w:r>
          </w:p>
        </w:tc>
        <w:tc>
          <w:tcPr>
            <w:tcW w:w="7465" w:type="dxa"/>
            <w:gridSpan w:val="2"/>
          </w:tcPr>
          <w:p w:rsidR="00C95066" w:rsidRDefault="00C95066" w:rsidP="00F83F47">
            <w:pPr>
              <w:tabs>
                <w:tab w:val="left" w:pos="976"/>
              </w:tabs>
              <w:spacing w:before="120" w:after="120"/>
              <w:ind w:right="113"/>
              <w:rPr>
                <w:sz w:val="20"/>
                <w:szCs w:val="20"/>
                <w:lang w:val="en-GB"/>
              </w:rPr>
            </w:pPr>
            <w:r w:rsidRPr="00F83F47">
              <w:rPr>
                <w:sz w:val="20"/>
                <w:szCs w:val="20"/>
                <w:lang w:val="en-GB"/>
              </w:rPr>
              <w:t xml:space="preserve">Date of </w:t>
            </w:r>
            <w:r w:rsidR="00F83F47">
              <w:rPr>
                <w:sz w:val="20"/>
                <w:szCs w:val="20"/>
                <w:lang w:val="en-GB"/>
              </w:rPr>
              <w:t>article appearance/publication</w:t>
            </w:r>
            <w:r w:rsidRPr="00F83F47">
              <w:rPr>
                <w:sz w:val="20"/>
                <w:szCs w:val="20"/>
                <w:lang w:val="en-GB"/>
              </w:rPr>
              <w:t>:</w:t>
            </w:r>
          </w:p>
        </w:tc>
      </w:tr>
      <w:tr w:rsidR="00C95066" w:rsidTr="00C03AAB">
        <w:tc>
          <w:tcPr>
            <w:tcW w:w="4976" w:type="dxa"/>
          </w:tcPr>
          <w:p w:rsidR="00C95066" w:rsidRDefault="00C95066" w:rsidP="00C95066">
            <w:pPr>
              <w:tabs>
                <w:tab w:val="left" w:pos="976"/>
              </w:tabs>
              <w:spacing w:before="120" w:after="120"/>
              <w:ind w:right="113"/>
              <w:rPr>
                <w:sz w:val="20"/>
                <w:szCs w:val="20"/>
                <w:lang w:val="en-GB"/>
              </w:rPr>
            </w:pPr>
            <w:r w:rsidRPr="00C95066">
              <w:rPr>
                <w:sz w:val="20"/>
                <w:szCs w:val="20"/>
                <w:lang w:val="en-GB"/>
              </w:rPr>
              <w:t>Media outlet:</w:t>
            </w:r>
          </w:p>
        </w:tc>
        <w:tc>
          <w:tcPr>
            <w:tcW w:w="4976" w:type="dxa"/>
            <w:gridSpan w:val="2"/>
          </w:tcPr>
          <w:p w:rsidR="00C95066" w:rsidRDefault="00C95066" w:rsidP="00C95066">
            <w:pPr>
              <w:tabs>
                <w:tab w:val="left" w:pos="976"/>
              </w:tabs>
              <w:spacing w:before="120" w:after="120"/>
              <w:ind w:right="113"/>
              <w:rPr>
                <w:sz w:val="20"/>
                <w:szCs w:val="20"/>
                <w:lang w:val="en-GB"/>
              </w:rPr>
            </w:pPr>
            <w:r w:rsidRPr="00C95066">
              <w:rPr>
                <w:sz w:val="20"/>
                <w:szCs w:val="20"/>
                <w:lang w:val="en-GB"/>
              </w:rPr>
              <w:t xml:space="preserve">Name of the </w:t>
            </w:r>
            <w:r>
              <w:rPr>
                <w:sz w:val="20"/>
                <w:szCs w:val="20"/>
                <w:lang w:val="en-GB"/>
              </w:rPr>
              <w:t>article</w:t>
            </w:r>
            <w:r w:rsidRPr="00C95066">
              <w:rPr>
                <w:sz w:val="20"/>
                <w:szCs w:val="20"/>
                <w:lang w:val="en-GB"/>
              </w:rPr>
              <w:t>:</w:t>
            </w:r>
          </w:p>
        </w:tc>
        <w:tc>
          <w:tcPr>
            <w:tcW w:w="4977" w:type="dxa"/>
          </w:tcPr>
          <w:p w:rsidR="00C95066" w:rsidRDefault="00C95066" w:rsidP="00C47D47">
            <w:pPr>
              <w:tabs>
                <w:tab w:val="left" w:pos="976"/>
              </w:tabs>
              <w:spacing w:before="120" w:after="120"/>
              <w:ind w:right="113"/>
              <w:rPr>
                <w:sz w:val="20"/>
                <w:szCs w:val="20"/>
                <w:lang w:val="en-GB"/>
              </w:rPr>
            </w:pPr>
            <w:r w:rsidRPr="00C95066">
              <w:rPr>
                <w:sz w:val="20"/>
                <w:szCs w:val="20"/>
                <w:lang w:val="en-GB"/>
              </w:rPr>
              <w:t>Number of stories:</w:t>
            </w:r>
          </w:p>
        </w:tc>
      </w:tr>
      <w:tr w:rsidR="003B2014" w:rsidRPr="00C47D47" w:rsidTr="008F5082">
        <w:tc>
          <w:tcPr>
            <w:tcW w:w="4976" w:type="dxa"/>
          </w:tcPr>
          <w:p w:rsidR="003B2014" w:rsidRPr="00C47D47" w:rsidRDefault="003B2014" w:rsidP="00C47D47">
            <w:pPr>
              <w:tabs>
                <w:tab w:val="left" w:pos="976"/>
              </w:tabs>
              <w:spacing w:before="120" w:after="120"/>
              <w:ind w:right="113"/>
              <w:rPr>
                <w:sz w:val="18"/>
                <w:szCs w:val="18"/>
                <w:lang w:val="en-GB"/>
              </w:rPr>
            </w:pPr>
            <w:r w:rsidRPr="00C47D47">
              <w:rPr>
                <w:sz w:val="18"/>
                <w:szCs w:val="18"/>
                <w:lang w:val="en-GB"/>
              </w:rPr>
              <w:t>Do journalists/media adhere to principles of even-handed, non-sensational reporting when it comes to reporting on SS-SA-FP-BP? Are journalists providing analytical coverage of issues related to SS-SA-FP-BP, looking deeper into some of the more difficult or even controversial issues, or are they playing it “safe” instead? (A leading question for the assessment: Are the facts and judgements in a sound cause and effect relationship? Or the judgements and assessments detached from the factual knowledge? Is there an emotionally charged statement(s) in the article?)</w:t>
            </w:r>
          </w:p>
        </w:tc>
        <w:tc>
          <w:tcPr>
            <w:tcW w:w="4976" w:type="dxa"/>
            <w:gridSpan w:val="2"/>
          </w:tcPr>
          <w:p w:rsidR="003B2014" w:rsidRPr="00C47D47" w:rsidRDefault="003B2014" w:rsidP="00C47D47">
            <w:pPr>
              <w:tabs>
                <w:tab w:val="left" w:pos="976"/>
              </w:tabs>
              <w:spacing w:before="120" w:after="120"/>
              <w:ind w:right="113"/>
              <w:rPr>
                <w:sz w:val="18"/>
                <w:szCs w:val="18"/>
                <w:lang w:val="en-GB"/>
              </w:rPr>
            </w:pPr>
            <w:r w:rsidRPr="00C47D47">
              <w:rPr>
                <w:sz w:val="18"/>
                <w:szCs w:val="18"/>
                <w:lang w:val="en-GB"/>
              </w:rPr>
              <w:t>Are journalists/media producing their own original stories or do they simply use (“recycle”) stories taken from news wires or “international” media? (When taking from international media do the journalists adhere to the facts and the overall spirit of the article? When shortening the article do they keep the logic of the storyline or there are elements of selective reporting?)</w:t>
            </w:r>
          </w:p>
        </w:tc>
        <w:tc>
          <w:tcPr>
            <w:tcW w:w="4977" w:type="dxa"/>
            <w:vMerge w:val="restart"/>
          </w:tcPr>
          <w:p w:rsidR="003B2014" w:rsidRDefault="003B2014" w:rsidP="00C47D47">
            <w:pPr>
              <w:tabs>
                <w:tab w:val="left" w:pos="976"/>
              </w:tabs>
              <w:spacing w:before="120" w:after="120"/>
              <w:ind w:right="113"/>
              <w:rPr>
                <w:sz w:val="18"/>
                <w:szCs w:val="18"/>
                <w:lang w:val="en-GB"/>
              </w:rPr>
            </w:pPr>
            <w:r w:rsidRPr="00C47D47">
              <w:rPr>
                <w:sz w:val="18"/>
                <w:szCs w:val="18"/>
                <w:lang w:val="en-GB"/>
              </w:rPr>
              <w:t>Please note any statements or reporting you feel were distorted, untruthful, or prejudicial against women/men (PLEASE COLOR THE TEXT)</w:t>
            </w:r>
          </w:p>
          <w:p w:rsidR="003B2014" w:rsidRDefault="003B2014" w:rsidP="00C47D47">
            <w:pPr>
              <w:pStyle w:val="ListParagraph"/>
              <w:numPr>
                <w:ilvl w:val="0"/>
                <w:numId w:val="61"/>
              </w:numPr>
              <w:spacing w:before="120" w:after="120"/>
              <w:ind w:left="256" w:right="113" w:hanging="283"/>
              <w:rPr>
                <w:sz w:val="18"/>
                <w:szCs w:val="18"/>
                <w:lang w:val="en-GB"/>
              </w:rPr>
            </w:pPr>
            <w:r w:rsidRPr="00C47D47">
              <w:rPr>
                <w:sz w:val="18"/>
                <w:szCs w:val="18"/>
                <w:lang w:val="en-GB"/>
              </w:rPr>
              <w:t>Does a journalist make statements that are not factual? (Leading question: are there any statements in the article that are not backed up by facts?)</w:t>
            </w:r>
          </w:p>
          <w:p w:rsidR="003B2014" w:rsidRDefault="003B2014" w:rsidP="00C47D47">
            <w:pPr>
              <w:pStyle w:val="ListParagraph"/>
              <w:numPr>
                <w:ilvl w:val="0"/>
                <w:numId w:val="61"/>
              </w:numPr>
              <w:spacing w:before="120" w:after="120"/>
              <w:ind w:left="256" w:right="113" w:hanging="283"/>
              <w:rPr>
                <w:sz w:val="18"/>
                <w:szCs w:val="18"/>
                <w:lang w:val="en-GB"/>
              </w:rPr>
            </w:pPr>
            <w:r w:rsidRPr="00C47D47">
              <w:rPr>
                <w:sz w:val="18"/>
                <w:szCs w:val="18"/>
                <w:lang w:val="en-GB"/>
              </w:rPr>
              <w:t>Does a journalists use language or descriptions that are expressing sex-supremacism or sex-stereotyping?</w:t>
            </w:r>
          </w:p>
          <w:p w:rsidR="003B2014" w:rsidRDefault="003B2014" w:rsidP="00C47D47">
            <w:pPr>
              <w:pStyle w:val="ListParagraph"/>
              <w:numPr>
                <w:ilvl w:val="0"/>
                <w:numId w:val="61"/>
              </w:numPr>
              <w:spacing w:before="120" w:after="120"/>
              <w:ind w:left="256" w:right="113" w:hanging="283"/>
              <w:rPr>
                <w:sz w:val="18"/>
                <w:szCs w:val="18"/>
                <w:lang w:val="en-GB"/>
              </w:rPr>
            </w:pPr>
            <w:r w:rsidRPr="00C47D47">
              <w:rPr>
                <w:sz w:val="18"/>
                <w:szCs w:val="18"/>
                <w:lang w:val="en-GB"/>
              </w:rPr>
              <w:t>Does a journalist report as fact similar statements made by anyone else?</w:t>
            </w:r>
          </w:p>
          <w:p w:rsidR="003B2014" w:rsidRPr="00C47D47" w:rsidRDefault="003B2014" w:rsidP="00C47D47">
            <w:pPr>
              <w:pStyle w:val="ListParagraph"/>
              <w:numPr>
                <w:ilvl w:val="0"/>
                <w:numId w:val="61"/>
              </w:numPr>
              <w:spacing w:before="120" w:after="120"/>
              <w:ind w:left="256" w:right="113" w:hanging="283"/>
              <w:rPr>
                <w:sz w:val="18"/>
                <w:szCs w:val="18"/>
                <w:lang w:val="en-GB"/>
              </w:rPr>
            </w:pPr>
            <w:r w:rsidRPr="00C47D47">
              <w:rPr>
                <w:sz w:val="18"/>
                <w:szCs w:val="18"/>
                <w:lang w:val="en-GB"/>
              </w:rPr>
              <w:t>Does a journalist make statements that may be attacks on women who had abortion and/or their families?</w:t>
            </w:r>
          </w:p>
        </w:tc>
      </w:tr>
      <w:tr w:rsidR="003B2014" w:rsidRPr="00C47D47" w:rsidTr="008F5082">
        <w:tc>
          <w:tcPr>
            <w:tcW w:w="4976" w:type="dxa"/>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Do journalists/media only identify the problem (with SS-SA-FP-BP) or do they attempt to establish a public forum at family, community and society levels, aimed at solving the problem?</w:t>
            </w:r>
          </w:p>
        </w:tc>
        <w:tc>
          <w:tcPr>
            <w:tcW w:w="4976" w:type="dxa"/>
            <w:gridSpan w:val="2"/>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Did the media outlet appear to make an effort to include different points of views and information in the items about SS-SA-FP-BP?</w:t>
            </w:r>
          </w:p>
        </w:tc>
        <w:tc>
          <w:tcPr>
            <w:tcW w:w="4977" w:type="dxa"/>
            <w:vMerge/>
          </w:tcPr>
          <w:p w:rsidR="003B2014" w:rsidRPr="00C47D47" w:rsidRDefault="003B2014" w:rsidP="003B2014">
            <w:pPr>
              <w:tabs>
                <w:tab w:val="left" w:pos="976"/>
              </w:tabs>
              <w:spacing w:before="120" w:after="120"/>
              <w:ind w:right="113"/>
              <w:rPr>
                <w:sz w:val="18"/>
                <w:szCs w:val="18"/>
                <w:lang w:val="en-GB"/>
              </w:rPr>
            </w:pPr>
          </w:p>
        </w:tc>
      </w:tr>
      <w:tr w:rsidR="003B2014" w:rsidRPr="00C47D47" w:rsidTr="008F5082">
        <w:tc>
          <w:tcPr>
            <w:tcW w:w="4976" w:type="dxa"/>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Are journalists/media able to work with a range of different sources of information (diverse sources of expertise)? When using data or statements from officials, do journalists/media confront &amp; question them? Do they use proper fact-checking?</w:t>
            </w:r>
          </w:p>
        </w:tc>
        <w:tc>
          <w:tcPr>
            <w:tcW w:w="4976" w:type="dxa"/>
            <w:gridSpan w:val="2"/>
          </w:tcPr>
          <w:p w:rsidR="003B2014" w:rsidRPr="00C47D47" w:rsidRDefault="003B2014" w:rsidP="003B2014">
            <w:pPr>
              <w:tabs>
                <w:tab w:val="left" w:pos="976"/>
              </w:tabs>
              <w:spacing w:before="120" w:after="120"/>
              <w:ind w:right="113"/>
              <w:rPr>
                <w:sz w:val="18"/>
                <w:szCs w:val="18"/>
                <w:lang w:val="en-GB"/>
              </w:rPr>
            </w:pPr>
            <w:r w:rsidRPr="003B2014">
              <w:rPr>
                <w:sz w:val="18"/>
                <w:szCs w:val="18"/>
                <w:lang w:val="en-GB"/>
              </w:rPr>
              <w:t>Was there any description or language used that you feel was biased or incorrect? (PLEASE HIGHLIGHT THE TEXT). Does the journalist use specific words or descriptions that give a negative or positive image of a particular gender?</w:t>
            </w:r>
          </w:p>
        </w:tc>
        <w:tc>
          <w:tcPr>
            <w:tcW w:w="4977" w:type="dxa"/>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Did you note any “MEDIA EFFECTS” that could indicate bias, distortion or manipulation by the media? (PLEASE BOLD THE TEXT) Do the video images, photos, or graphics used in the article present the subject fairly and relevant to the subject of the article. Do the images presented appear to accurately reflect the facts of the situation?</w:t>
            </w:r>
          </w:p>
        </w:tc>
      </w:tr>
      <w:tr w:rsidR="003B2014" w:rsidRPr="00C47D47" w:rsidTr="008F5082">
        <w:tc>
          <w:tcPr>
            <w:tcW w:w="4976" w:type="dxa"/>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Are media preserving correctness in the terminology they use while reporting on SS-SA-FP-BP?</w:t>
            </w:r>
          </w:p>
        </w:tc>
        <w:tc>
          <w:tcPr>
            <w:tcW w:w="4976" w:type="dxa"/>
            <w:gridSpan w:val="2"/>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Are media able to differentiate between medical and non-medical reasons?</w:t>
            </w:r>
          </w:p>
        </w:tc>
        <w:tc>
          <w:tcPr>
            <w:tcW w:w="4977" w:type="dxa"/>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Are media able to differentiate between reproductive choice and discrimination?</w:t>
            </w:r>
          </w:p>
        </w:tc>
      </w:tr>
      <w:tr w:rsidR="003B2014" w:rsidRPr="00C47D47" w:rsidTr="008F5082">
        <w:tc>
          <w:tcPr>
            <w:tcW w:w="4976" w:type="dxa"/>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Were any contenders in connection with the SS-SA-FP-BP coverage excluded from this broadcast? Over time, does this indicate a pattern by this media outlet?</w:t>
            </w:r>
          </w:p>
        </w:tc>
        <w:tc>
          <w:tcPr>
            <w:tcW w:w="4976" w:type="dxa"/>
            <w:gridSpan w:val="2"/>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Are ‘human stories’ incorporated for ‘human face’ element sake or do they lead to a proper journalistic investigation?</w:t>
            </w:r>
          </w:p>
        </w:tc>
        <w:tc>
          <w:tcPr>
            <w:tcW w:w="4977" w:type="dxa"/>
          </w:tcPr>
          <w:p w:rsidR="003B2014" w:rsidRPr="00C47D47" w:rsidRDefault="003B2014" w:rsidP="003B2014">
            <w:pPr>
              <w:tabs>
                <w:tab w:val="left" w:pos="976"/>
              </w:tabs>
              <w:spacing w:before="120" w:after="120"/>
              <w:ind w:right="113"/>
              <w:rPr>
                <w:sz w:val="18"/>
                <w:szCs w:val="18"/>
                <w:lang w:val="en-GB"/>
              </w:rPr>
            </w:pPr>
            <w:r w:rsidRPr="00C47D47">
              <w:rPr>
                <w:sz w:val="18"/>
                <w:szCs w:val="18"/>
                <w:lang w:val="en-GB"/>
              </w:rPr>
              <w:t>Are journalists ‘making a point’ on a particular side rather than providing a balanced objective view on the issue or problem in question?</w:t>
            </w:r>
          </w:p>
        </w:tc>
      </w:tr>
    </w:tbl>
    <w:p w:rsidR="00C95066" w:rsidRDefault="00C95066">
      <w:pPr>
        <w:rPr>
          <w:sz w:val="20"/>
          <w:szCs w:val="20"/>
          <w:lang w:val="en-GB"/>
        </w:rPr>
      </w:pPr>
      <w:r>
        <w:rPr>
          <w:sz w:val="20"/>
          <w:szCs w:val="20"/>
          <w:lang w:val="en-GB"/>
        </w:rPr>
        <w:br w:type="page"/>
      </w:r>
    </w:p>
    <w:p w:rsidR="00CE791C" w:rsidRPr="00CE791C" w:rsidRDefault="00CE791C" w:rsidP="00CE791C">
      <w:pPr>
        <w:tabs>
          <w:tab w:val="left" w:pos="976"/>
        </w:tabs>
        <w:ind w:right="116"/>
        <w:rPr>
          <w:sz w:val="20"/>
          <w:szCs w:val="20"/>
          <w:lang w:val="en-GB"/>
        </w:rPr>
        <w:sectPr w:rsidR="00CE791C" w:rsidRPr="00CE791C" w:rsidSect="00B44A94">
          <w:pgSz w:w="16840" w:h="11907" w:orient="landscape" w:code="9"/>
          <w:pgMar w:top="851" w:right="993" w:bottom="1134" w:left="1134" w:header="728" w:footer="689" w:gutter="0"/>
          <w:cols w:space="720"/>
          <w:docGrid w:linePitch="299"/>
        </w:sectPr>
      </w:pPr>
    </w:p>
    <w:p w:rsidR="004743A6" w:rsidRPr="004743A6" w:rsidRDefault="004743A6" w:rsidP="001E0852">
      <w:pPr>
        <w:pStyle w:val="BodyText"/>
        <w:tabs>
          <w:tab w:val="left" w:pos="976"/>
        </w:tabs>
        <w:ind w:right="116" w:firstLine="0"/>
        <w:rPr>
          <w:sz w:val="20"/>
          <w:szCs w:val="20"/>
          <w:lang w:val="en-GB"/>
        </w:rPr>
      </w:pPr>
    </w:p>
    <w:p w:rsidR="00E1469A" w:rsidRPr="00D801DC" w:rsidRDefault="00D801DC" w:rsidP="00D801DC">
      <w:pPr>
        <w:pStyle w:val="Heading2"/>
        <w:numPr>
          <w:ilvl w:val="0"/>
          <w:numId w:val="58"/>
        </w:numPr>
        <w:ind w:right="116"/>
        <w:rPr>
          <w:spacing w:val="-1"/>
          <w:sz w:val="20"/>
          <w:szCs w:val="20"/>
          <w:lang w:val="en-GB"/>
        </w:rPr>
      </w:pPr>
      <w:r>
        <w:rPr>
          <w:spacing w:val="-1"/>
          <w:sz w:val="20"/>
          <w:szCs w:val="20"/>
          <w:lang w:val="en-GB"/>
        </w:rPr>
        <w:t xml:space="preserve">INDICATIVE </w:t>
      </w:r>
      <w:r w:rsidR="00E1469A" w:rsidRPr="00B44A94">
        <w:rPr>
          <w:spacing w:val="-1"/>
          <w:sz w:val="20"/>
          <w:szCs w:val="20"/>
          <w:lang w:val="en-GB"/>
        </w:rPr>
        <w:t>LIST OF MONITORED MEDIA</w:t>
      </w:r>
    </w:p>
    <w:p w:rsidR="004743A6" w:rsidRPr="004743A6" w:rsidRDefault="004743A6" w:rsidP="00E1469A">
      <w:pPr>
        <w:pStyle w:val="BodyText"/>
        <w:tabs>
          <w:tab w:val="left" w:pos="976"/>
        </w:tabs>
        <w:ind w:right="116" w:firstLine="720"/>
        <w:rPr>
          <w:sz w:val="20"/>
          <w:szCs w:val="20"/>
          <w:lang w:val="en-GB"/>
        </w:rPr>
      </w:pPr>
    </w:p>
    <w:p w:rsidR="004743A6" w:rsidRDefault="00D801DC" w:rsidP="00D801DC">
      <w:pPr>
        <w:pStyle w:val="BodyText"/>
        <w:numPr>
          <w:ilvl w:val="1"/>
          <w:numId w:val="34"/>
        </w:numPr>
        <w:tabs>
          <w:tab w:val="left" w:pos="976"/>
        </w:tabs>
        <w:ind w:left="976" w:right="116"/>
        <w:rPr>
          <w:sz w:val="20"/>
          <w:szCs w:val="20"/>
          <w:lang w:val="en-GB"/>
        </w:rPr>
      </w:pPr>
      <w:r>
        <w:rPr>
          <w:sz w:val="20"/>
          <w:szCs w:val="20"/>
          <w:lang w:val="en-GB"/>
        </w:rPr>
        <w:t xml:space="preserve">The indicative list of web-based media outlets is described in Table </w:t>
      </w:r>
      <w:r w:rsidR="002C1B78">
        <w:rPr>
          <w:sz w:val="20"/>
          <w:szCs w:val="20"/>
          <w:lang w:val="en-GB"/>
        </w:rPr>
        <w:t>4</w:t>
      </w:r>
      <w:r>
        <w:rPr>
          <w:sz w:val="20"/>
          <w:szCs w:val="20"/>
          <w:lang w:val="en-GB"/>
        </w:rPr>
        <w:t xml:space="preserve"> below.</w:t>
      </w:r>
    </w:p>
    <w:p w:rsidR="00D801DC" w:rsidRDefault="00D801DC" w:rsidP="00D801DC">
      <w:pPr>
        <w:pStyle w:val="BodyText"/>
        <w:tabs>
          <w:tab w:val="left" w:pos="976"/>
        </w:tabs>
        <w:ind w:left="0" w:right="116" w:firstLine="0"/>
        <w:rPr>
          <w:b/>
          <w:i/>
          <w:sz w:val="20"/>
          <w:szCs w:val="20"/>
          <w:lang w:val="en-GB"/>
        </w:rPr>
      </w:pPr>
    </w:p>
    <w:p w:rsidR="00D801DC" w:rsidRDefault="00D801DC" w:rsidP="00D801DC">
      <w:pPr>
        <w:pStyle w:val="BodyText"/>
        <w:tabs>
          <w:tab w:val="left" w:pos="976"/>
        </w:tabs>
        <w:ind w:left="0" w:right="116" w:firstLine="0"/>
        <w:rPr>
          <w:b/>
          <w:i/>
          <w:sz w:val="20"/>
          <w:szCs w:val="20"/>
          <w:lang w:val="en-GB"/>
        </w:rPr>
      </w:pPr>
      <w:r w:rsidRPr="00AC1EB1">
        <w:rPr>
          <w:b/>
          <w:i/>
          <w:sz w:val="20"/>
          <w:szCs w:val="20"/>
          <w:lang w:val="en-GB"/>
        </w:rPr>
        <w:t xml:space="preserve">Table </w:t>
      </w:r>
      <w:r w:rsidR="00BF5C2F">
        <w:rPr>
          <w:b/>
          <w:i/>
          <w:sz w:val="20"/>
          <w:szCs w:val="20"/>
          <w:lang w:val="en-GB"/>
        </w:rPr>
        <w:t>4</w:t>
      </w:r>
      <w:r w:rsidRPr="00AC1EB1">
        <w:rPr>
          <w:b/>
          <w:i/>
          <w:sz w:val="20"/>
          <w:szCs w:val="20"/>
          <w:lang w:val="en-GB"/>
        </w:rPr>
        <w:t xml:space="preserve">. </w:t>
      </w:r>
      <w:r>
        <w:rPr>
          <w:b/>
          <w:i/>
          <w:sz w:val="20"/>
          <w:szCs w:val="20"/>
          <w:lang w:val="en-GB"/>
        </w:rPr>
        <w:t xml:space="preserve">Web-based media outlets and their indicative </w:t>
      </w:r>
      <w:r w:rsidR="005C0254">
        <w:rPr>
          <w:b/>
          <w:i/>
          <w:sz w:val="20"/>
          <w:szCs w:val="20"/>
          <w:lang w:val="en-GB"/>
        </w:rPr>
        <w:t xml:space="preserve">monthly </w:t>
      </w:r>
      <w:r>
        <w:rPr>
          <w:b/>
          <w:i/>
          <w:sz w:val="20"/>
          <w:szCs w:val="20"/>
          <w:lang w:val="en-GB"/>
        </w:rPr>
        <w:t xml:space="preserve">circulation as of 1 </w:t>
      </w:r>
      <w:r w:rsidR="009547E7">
        <w:rPr>
          <w:b/>
          <w:i/>
          <w:sz w:val="20"/>
          <w:szCs w:val="20"/>
          <w:lang w:val="en-GB"/>
        </w:rPr>
        <w:t>April</w:t>
      </w:r>
      <w:r>
        <w:rPr>
          <w:b/>
          <w:i/>
          <w:sz w:val="20"/>
          <w:szCs w:val="20"/>
          <w:lang w:val="en-GB"/>
        </w:rPr>
        <w:t xml:space="preserve"> 2016</w:t>
      </w:r>
    </w:p>
    <w:p w:rsidR="00D801DC" w:rsidRDefault="00D801DC" w:rsidP="00D801DC">
      <w:pPr>
        <w:pStyle w:val="BodyText"/>
        <w:tabs>
          <w:tab w:val="left" w:pos="976"/>
        </w:tabs>
        <w:ind w:left="976" w:right="116" w:firstLine="0"/>
        <w:rPr>
          <w:sz w:val="20"/>
          <w:szCs w:val="20"/>
          <w:lang w:val="en-GB"/>
        </w:rPr>
      </w:pPr>
    </w:p>
    <w:tbl>
      <w:tblPr>
        <w:tblStyle w:val="TableGrid"/>
        <w:tblW w:w="4078" w:type="dxa"/>
        <w:tblInd w:w="976" w:type="dxa"/>
        <w:tblLook w:val="04A0" w:firstRow="1" w:lastRow="0" w:firstColumn="1" w:lastColumn="0" w:noHBand="0" w:noVBand="1"/>
      </w:tblPr>
      <w:tblGrid>
        <w:gridCol w:w="1762"/>
        <w:gridCol w:w="2316"/>
      </w:tblGrid>
      <w:tr w:rsidR="00D801DC" w:rsidRPr="002D7658" w:rsidTr="00723C0D">
        <w:tc>
          <w:tcPr>
            <w:tcW w:w="1762" w:type="dxa"/>
          </w:tcPr>
          <w:p w:rsidR="00D801DC" w:rsidRPr="00813E4C" w:rsidRDefault="002D26FD" w:rsidP="002D26FD">
            <w:pPr>
              <w:pStyle w:val="BodyText"/>
              <w:tabs>
                <w:tab w:val="left" w:pos="976"/>
              </w:tabs>
              <w:ind w:left="0" w:right="116" w:firstLine="0"/>
              <w:rPr>
                <w:b/>
                <w:sz w:val="20"/>
                <w:szCs w:val="20"/>
                <w:lang w:val="en-GB"/>
              </w:rPr>
            </w:pPr>
            <w:r>
              <w:rPr>
                <w:b/>
                <w:sz w:val="20"/>
                <w:szCs w:val="20"/>
                <w:lang w:val="en-GB"/>
              </w:rPr>
              <w:t>Media Outlet</w:t>
            </w:r>
          </w:p>
        </w:tc>
        <w:tc>
          <w:tcPr>
            <w:tcW w:w="2316" w:type="dxa"/>
          </w:tcPr>
          <w:p w:rsidR="00D801DC" w:rsidRPr="002D7658" w:rsidRDefault="002D26FD" w:rsidP="00526058">
            <w:pPr>
              <w:pStyle w:val="BodyText"/>
              <w:tabs>
                <w:tab w:val="left" w:pos="976"/>
              </w:tabs>
              <w:ind w:left="0" w:right="116" w:firstLine="0"/>
              <w:jc w:val="right"/>
              <w:rPr>
                <w:b/>
                <w:sz w:val="20"/>
                <w:szCs w:val="20"/>
                <w:lang w:val="en-GB"/>
              </w:rPr>
            </w:pPr>
            <w:r>
              <w:rPr>
                <w:b/>
                <w:sz w:val="20"/>
                <w:szCs w:val="20"/>
                <w:lang w:val="en-GB"/>
              </w:rPr>
              <w:t>Indicative Circulation</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News.am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18.334.004</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1in.am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6.400.000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Tert.am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6.272.162</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Blognews.am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5.232.273</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Aravot.am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4.797.81</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168.am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2.741.984</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Hraparak.am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2.130.067</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Shamshyan.com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2.000.000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Lragir.am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1.800.000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Hetq.am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1.637.895</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Times.am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1.184.980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Panorama.am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1.118.835</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Panarmenian.net</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970.000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Yerkir.am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820.000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Galatv.am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670.000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Civilnet.am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650.000</w:t>
            </w:r>
          </w:p>
        </w:tc>
      </w:tr>
      <w:tr w:rsidR="00D63AB8" w:rsidRPr="00D63AB8" w:rsidTr="00723C0D">
        <w:tc>
          <w:tcPr>
            <w:tcW w:w="1762" w:type="dxa"/>
          </w:tcPr>
          <w:p w:rsidR="00D63AB8" w:rsidRPr="00D63AB8" w:rsidRDefault="00D63AB8" w:rsidP="00D63AB8">
            <w:pPr>
              <w:rPr>
                <w:rFonts w:ascii="Times Armenian" w:hAnsi="Times Armenian"/>
              </w:rPr>
            </w:pPr>
            <w:r w:rsidRPr="00D63AB8">
              <w:rPr>
                <w:rFonts w:ascii="Times Armenian" w:hAnsi="Times Armenian"/>
              </w:rPr>
              <w:t>Mediamax.am</w:t>
            </w:r>
          </w:p>
        </w:tc>
        <w:tc>
          <w:tcPr>
            <w:tcW w:w="2316" w:type="dxa"/>
          </w:tcPr>
          <w:p w:rsidR="00D63AB8" w:rsidRPr="00D63AB8" w:rsidRDefault="00D63AB8" w:rsidP="00D63AB8">
            <w:pPr>
              <w:jc w:val="right"/>
              <w:rPr>
                <w:rFonts w:ascii="Times Armenian" w:hAnsi="Times Armenian"/>
              </w:rPr>
            </w:pPr>
            <w:r w:rsidRPr="00D63AB8">
              <w:rPr>
                <w:rFonts w:ascii="Times Armenian" w:hAnsi="Times Armenian"/>
              </w:rPr>
              <w:t>430.000</w:t>
            </w:r>
          </w:p>
        </w:tc>
      </w:tr>
    </w:tbl>
    <w:p w:rsidR="00D801DC" w:rsidRPr="00D63AB8" w:rsidRDefault="00D801DC" w:rsidP="00D63AB8">
      <w:pPr>
        <w:rPr>
          <w:rFonts w:ascii="Times Armenian" w:hAnsi="Times Armenian"/>
        </w:rPr>
      </w:pPr>
    </w:p>
    <w:p w:rsidR="0015649F" w:rsidRDefault="0015649F" w:rsidP="0015649F">
      <w:pPr>
        <w:pStyle w:val="BodyText"/>
        <w:tabs>
          <w:tab w:val="left" w:pos="976"/>
        </w:tabs>
        <w:ind w:right="116"/>
        <w:rPr>
          <w:sz w:val="20"/>
          <w:szCs w:val="20"/>
          <w:lang w:val="en-GB"/>
        </w:rPr>
      </w:pPr>
    </w:p>
    <w:p w:rsidR="00D02181" w:rsidRDefault="00D02181">
      <w:pPr>
        <w:rPr>
          <w:rFonts w:ascii="Times New Roman" w:eastAsia="Times New Roman" w:hAnsi="Times New Roman"/>
          <w:b/>
          <w:bCs/>
          <w:spacing w:val="-1"/>
          <w:sz w:val="20"/>
          <w:szCs w:val="20"/>
          <w:lang w:val="en-GB"/>
        </w:rPr>
      </w:pPr>
      <w:r>
        <w:rPr>
          <w:spacing w:val="-1"/>
          <w:sz w:val="20"/>
          <w:szCs w:val="20"/>
          <w:lang w:val="en-GB"/>
        </w:rPr>
        <w:br w:type="page"/>
      </w:r>
    </w:p>
    <w:p w:rsidR="0015649F" w:rsidRPr="0082330C" w:rsidRDefault="0015649F" w:rsidP="00D801DC">
      <w:pPr>
        <w:pStyle w:val="Heading2"/>
        <w:numPr>
          <w:ilvl w:val="0"/>
          <w:numId w:val="58"/>
        </w:numPr>
        <w:ind w:right="116"/>
        <w:rPr>
          <w:spacing w:val="-1"/>
          <w:sz w:val="20"/>
          <w:szCs w:val="20"/>
          <w:lang w:val="en-GB"/>
        </w:rPr>
      </w:pPr>
      <w:r w:rsidRPr="0082330C">
        <w:rPr>
          <w:spacing w:val="-1"/>
          <w:sz w:val="20"/>
          <w:szCs w:val="20"/>
          <w:lang w:val="en-GB"/>
        </w:rPr>
        <w:lastRenderedPageBreak/>
        <w:t>SELECTED LITERATURE</w:t>
      </w:r>
    </w:p>
    <w:p w:rsidR="0015649F" w:rsidRDefault="0015649F" w:rsidP="0015649F">
      <w:pPr>
        <w:pStyle w:val="ListParagraph"/>
        <w:rPr>
          <w:sz w:val="20"/>
          <w:szCs w:val="20"/>
          <w:lang w:val="en-GB"/>
        </w:rPr>
      </w:pPr>
    </w:p>
    <w:p w:rsidR="00D44B3D" w:rsidRPr="004743A6" w:rsidRDefault="00D44B3D" w:rsidP="0015649F">
      <w:pPr>
        <w:pStyle w:val="BodyText"/>
        <w:numPr>
          <w:ilvl w:val="1"/>
          <w:numId w:val="60"/>
        </w:numPr>
        <w:spacing w:after="60"/>
        <w:ind w:left="426" w:right="113" w:hanging="284"/>
        <w:rPr>
          <w:sz w:val="20"/>
          <w:szCs w:val="20"/>
          <w:lang w:val="en-GB"/>
        </w:rPr>
      </w:pPr>
      <w:r w:rsidRPr="004743A6">
        <w:rPr>
          <w:sz w:val="20"/>
          <w:szCs w:val="20"/>
          <w:lang w:val="en-GB"/>
        </w:rPr>
        <w:t>Giovanna Maiola, Michael Meyer-Resende, Regulation of Mass Media Activities during Elections</w:t>
      </w:r>
    </w:p>
    <w:p w:rsidR="00433D7A" w:rsidRDefault="00D44B3D" w:rsidP="00433D7A">
      <w:pPr>
        <w:pStyle w:val="BodyText"/>
        <w:numPr>
          <w:ilvl w:val="1"/>
          <w:numId w:val="60"/>
        </w:numPr>
        <w:spacing w:after="60"/>
        <w:ind w:left="426" w:right="113" w:hanging="284"/>
        <w:rPr>
          <w:sz w:val="20"/>
          <w:szCs w:val="20"/>
          <w:lang w:val="en-GB"/>
        </w:rPr>
      </w:pPr>
      <w:r w:rsidRPr="004743A6">
        <w:rPr>
          <w:sz w:val="20"/>
          <w:szCs w:val="20"/>
          <w:lang w:val="en-GB"/>
        </w:rPr>
        <w:t>Marek Mračka (MEMO 98) and Richard Carver (Oxford Brookes University/Oxford Media Research), Monitoring Moldovan Broadcasters: Methods and Techniques</w:t>
      </w:r>
    </w:p>
    <w:p w:rsidR="00433D7A" w:rsidRPr="00433D7A" w:rsidRDefault="00433D7A" w:rsidP="00433D7A">
      <w:pPr>
        <w:pStyle w:val="BodyText"/>
        <w:numPr>
          <w:ilvl w:val="1"/>
          <w:numId w:val="60"/>
        </w:numPr>
        <w:spacing w:after="60"/>
        <w:ind w:left="426" w:right="113" w:hanging="284"/>
        <w:rPr>
          <w:sz w:val="20"/>
          <w:szCs w:val="20"/>
          <w:lang w:val="en-GB"/>
        </w:rPr>
      </w:pPr>
      <w:r w:rsidRPr="00433D7A">
        <w:rPr>
          <w:sz w:val="20"/>
          <w:szCs w:val="20"/>
          <w:lang w:val="en-GB"/>
        </w:rPr>
        <w:t>Benford RD, Snow DA. Framing processes and social movements: an overview and assessment. Annual Review of Sociology. 2000;</w:t>
      </w:r>
      <w:r w:rsidR="000B6ACC">
        <w:rPr>
          <w:sz w:val="20"/>
          <w:szCs w:val="20"/>
          <w:lang w:val="en-GB"/>
        </w:rPr>
        <w:t xml:space="preserve"> </w:t>
      </w:r>
      <w:r w:rsidRPr="00433D7A">
        <w:rPr>
          <w:sz w:val="20"/>
          <w:szCs w:val="20"/>
          <w:lang w:val="en-GB"/>
        </w:rPr>
        <w:t>26:11–39.</w:t>
      </w:r>
    </w:p>
    <w:p w:rsidR="00151544" w:rsidRDefault="00151544" w:rsidP="005B5E24">
      <w:pPr>
        <w:pStyle w:val="BodyText"/>
        <w:numPr>
          <w:ilvl w:val="1"/>
          <w:numId w:val="60"/>
        </w:numPr>
        <w:spacing w:after="60"/>
        <w:ind w:left="426" w:right="113"/>
        <w:rPr>
          <w:sz w:val="20"/>
          <w:szCs w:val="20"/>
          <w:lang w:val="en-GB"/>
        </w:rPr>
      </w:pPr>
      <w:r w:rsidRPr="00151544">
        <w:rPr>
          <w:sz w:val="20"/>
          <w:szCs w:val="20"/>
          <w:lang w:val="en-GB"/>
        </w:rPr>
        <w:t>Burman, E., and Parker, I (Eds.), Discourse Analytic Research, London: Routledge</w:t>
      </w:r>
    </w:p>
    <w:p w:rsidR="00151544" w:rsidRDefault="00151544" w:rsidP="007E3213">
      <w:pPr>
        <w:pStyle w:val="BodyText"/>
        <w:numPr>
          <w:ilvl w:val="1"/>
          <w:numId w:val="60"/>
        </w:numPr>
        <w:spacing w:after="60"/>
        <w:ind w:left="426" w:right="113"/>
        <w:rPr>
          <w:sz w:val="20"/>
          <w:szCs w:val="20"/>
          <w:lang w:val="en-GB"/>
        </w:rPr>
      </w:pPr>
      <w:r w:rsidRPr="00151544">
        <w:rPr>
          <w:sz w:val="20"/>
          <w:szCs w:val="20"/>
          <w:lang w:val="en-GB"/>
        </w:rPr>
        <w:t>Chilton, P., and Schaffner, C (Eds.). 2002. Politics as Text and Talk: Analytic Approaches to Political Discourse. Amsterdam: John Benjamins</w:t>
      </w:r>
    </w:p>
    <w:p w:rsidR="00151544" w:rsidRDefault="00151544" w:rsidP="0013714C">
      <w:pPr>
        <w:pStyle w:val="BodyText"/>
        <w:numPr>
          <w:ilvl w:val="1"/>
          <w:numId w:val="60"/>
        </w:numPr>
        <w:spacing w:after="60"/>
        <w:ind w:left="426" w:right="113"/>
        <w:rPr>
          <w:sz w:val="20"/>
          <w:szCs w:val="20"/>
          <w:lang w:val="en-GB"/>
        </w:rPr>
      </w:pPr>
      <w:r w:rsidRPr="00151544">
        <w:rPr>
          <w:sz w:val="20"/>
          <w:szCs w:val="20"/>
          <w:lang w:val="en-GB"/>
        </w:rPr>
        <w:t>Creed, W.E.D., Langstraat, J.A., and Scully, M.A. 2002. ‘A Picture of the Frame: FrameAnalysis as Technique and as Politics’. Organisational Research Methods. Vol. 5. No. 34. pp. 34-55</w:t>
      </w:r>
    </w:p>
    <w:p w:rsidR="0082330C" w:rsidRPr="0082330C" w:rsidRDefault="0082330C" w:rsidP="00EA638E">
      <w:pPr>
        <w:pStyle w:val="BodyText"/>
        <w:numPr>
          <w:ilvl w:val="1"/>
          <w:numId w:val="60"/>
        </w:numPr>
        <w:spacing w:after="60"/>
        <w:ind w:left="426" w:right="113"/>
        <w:rPr>
          <w:sz w:val="20"/>
          <w:szCs w:val="20"/>
          <w:lang w:val="en-GB"/>
        </w:rPr>
      </w:pPr>
      <w:r w:rsidRPr="0082330C">
        <w:rPr>
          <w:sz w:val="20"/>
          <w:szCs w:val="20"/>
          <w:lang w:val="en-GB"/>
        </w:rPr>
        <w:t>CyverAlert, Media Monitoring: The Complete Guide: Everything You Wanted to Know About Media Monitoring,</w:t>
      </w:r>
      <w:r>
        <w:rPr>
          <w:sz w:val="20"/>
          <w:szCs w:val="20"/>
          <w:lang w:val="en-GB"/>
        </w:rPr>
        <w:t xml:space="preserve"> </w:t>
      </w:r>
      <w:r w:rsidRPr="0082330C">
        <w:rPr>
          <w:sz w:val="20"/>
          <w:szCs w:val="20"/>
          <w:lang w:val="en-GB"/>
        </w:rPr>
        <w:t>But Didn’t Think to Ask</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D'Angelo P. News framing as a multi-paradigmatic research program: a response to Entman. Journal of Communication. 2002;52(4):870–88.</w:t>
      </w:r>
    </w:p>
    <w:p w:rsidR="00151544" w:rsidRDefault="001903AC" w:rsidP="00433D7A">
      <w:pPr>
        <w:pStyle w:val="BodyText"/>
        <w:numPr>
          <w:ilvl w:val="1"/>
          <w:numId w:val="60"/>
        </w:numPr>
        <w:spacing w:after="60"/>
        <w:ind w:left="426" w:right="113"/>
        <w:rPr>
          <w:sz w:val="20"/>
          <w:szCs w:val="20"/>
          <w:lang w:val="en-GB"/>
        </w:rPr>
      </w:pPr>
      <w:r w:rsidRPr="001903AC">
        <w:rPr>
          <w:sz w:val="20"/>
          <w:szCs w:val="20"/>
          <w:lang w:val="en-GB"/>
        </w:rPr>
        <w:t>Dombos, T.</w:t>
      </w:r>
      <w:r w:rsidRPr="001903AC">
        <w:rPr>
          <w:sz w:val="20"/>
          <w:szCs w:val="20"/>
          <w:lang w:val="hy-AM"/>
        </w:rPr>
        <w:t xml:space="preserve"> </w:t>
      </w:r>
      <w:r w:rsidRPr="001903AC">
        <w:rPr>
          <w:sz w:val="20"/>
          <w:szCs w:val="20"/>
          <w:lang w:val="en-GB"/>
        </w:rPr>
        <w:t>et al. 2009. ‘Critical Frame Analysis: A comparative methodology for theQUING project’. Paper delivered to the ECPR First European Conference on Politics andGender, January 21-23, Queens University, Belfast</w:t>
      </w:r>
    </w:p>
    <w:p w:rsidR="001903AC" w:rsidRDefault="001903AC" w:rsidP="00F14A42">
      <w:pPr>
        <w:pStyle w:val="BodyText"/>
        <w:numPr>
          <w:ilvl w:val="1"/>
          <w:numId w:val="60"/>
        </w:numPr>
        <w:spacing w:after="60"/>
        <w:ind w:left="426" w:right="113"/>
        <w:rPr>
          <w:sz w:val="20"/>
          <w:szCs w:val="20"/>
          <w:lang w:val="en-GB"/>
        </w:rPr>
      </w:pPr>
      <w:r w:rsidRPr="001903AC">
        <w:rPr>
          <w:sz w:val="20"/>
          <w:szCs w:val="20"/>
          <w:lang w:val="en-GB"/>
        </w:rPr>
        <w:t>Entman, R.E. 1993. ‘Framing: Toward clarification of a fractured paradigm’.</w:t>
      </w:r>
      <w:r w:rsidRPr="001903AC">
        <w:rPr>
          <w:sz w:val="20"/>
          <w:szCs w:val="20"/>
          <w:lang w:val="hy-AM"/>
        </w:rPr>
        <w:t xml:space="preserve"> </w:t>
      </w:r>
      <w:r w:rsidRPr="001903AC">
        <w:rPr>
          <w:sz w:val="20"/>
          <w:szCs w:val="20"/>
          <w:lang w:val="en-GB"/>
        </w:rPr>
        <w:t>Journal of Communication, Vol. 43, No. 4, pp.51-58</w:t>
      </w:r>
    </w:p>
    <w:p w:rsidR="001903AC" w:rsidRDefault="001903AC" w:rsidP="002C37C0">
      <w:pPr>
        <w:pStyle w:val="BodyText"/>
        <w:numPr>
          <w:ilvl w:val="1"/>
          <w:numId w:val="60"/>
        </w:numPr>
        <w:spacing w:after="60"/>
        <w:ind w:left="426" w:right="113"/>
        <w:rPr>
          <w:sz w:val="20"/>
          <w:szCs w:val="20"/>
          <w:lang w:val="en-GB"/>
        </w:rPr>
      </w:pPr>
      <w:r w:rsidRPr="001903AC">
        <w:rPr>
          <w:sz w:val="20"/>
          <w:szCs w:val="20"/>
          <w:lang w:val="en-GB"/>
        </w:rPr>
        <w:t>Fairclough, N. 1995.</w:t>
      </w:r>
      <w:r w:rsidRPr="001903AC">
        <w:rPr>
          <w:sz w:val="20"/>
          <w:szCs w:val="20"/>
          <w:lang w:val="hy-AM"/>
        </w:rPr>
        <w:t xml:space="preserve"> </w:t>
      </w:r>
      <w:r w:rsidRPr="001903AC">
        <w:rPr>
          <w:sz w:val="20"/>
          <w:szCs w:val="20"/>
          <w:lang w:val="en-GB"/>
        </w:rPr>
        <w:t>Critical Discourse Analysis: the critical study of language. London:</w:t>
      </w:r>
      <w:r>
        <w:rPr>
          <w:sz w:val="20"/>
          <w:szCs w:val="20"/>
          <w:lang w:val="hy-AM"/>
        </w:rPr>
        <w:t xml:space="preserve"> </w:t>
      </w:r>
      <w:r w:rsidRPr="001903AC">
        <w:rPr>
          <w:sz w:val="20"/>
          <w:szCs w:val="20"/>
          <w:lang w:val="en-GB"/>
        </w:rPr>
        <w:t>Longman</w:t>
      </w:r>
    </w:p>
    <w:p w:rsidR="001903AC" w:rsidRDefault="001903AC" w:rsidP="00CB7308">
      <w:pPr>
        <w:pStyle w:val="BodyText"/>
        <w:numPr>
          <w:ilvl w:val="1"/>
          <w:numId w:val="60"/>
        </w:numPr>
        <w:spacing w:after="60"/>
        <w:ind w:left="426" w:right="113"/>
        <w:rPr>
          <w:sz w:val="20"/>
          <w:szCs w:val="20"/>
          <w:lang w:val="en-GB"/>
        </w:rPr>
      </w:pPr>
      <w:r w:rsidRPr="001903AC">
        <w:rPr>
          <w:sz w:val="20"/>
          <w:szCs w:val="20"/>
          <w:lang w:val="en-GB"/>
        </w:rPr>
        <w:t>Gerhards, J. 1995. ‘Framing dimensions and framing strategies: contrasting ideal and real-type frames’.</w:t>
      </w:r>
      <w:r w:rsidRPr="001903AC">
        <w:rPr>
          <w:sz w:val="20"/>
          <w:szCs w:val="20"/>
          <w:lang w:val="hy-AM"/>
        </w:rPr>
        <w:t xml:space="preserve"> </w:t>
      </w:r>
      <w:r w:rsidRPr="001903AC">
        <w:rPr>
          <w:sz w:val="20"/>
          <w:szCs w:val="20"/>
          <w:lang w:val="en-GB"/>
        </w:rPr>
        <w:t>Social Science Information, vol. 34, no. 2, pp. 225-248</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Goffman E. Frame analysis: an essay on the organization of experience. London: Harper and Row, 1974</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Goffman E. Frame analysis. Cambridge: Harvard University Press, 1974.</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Goffman E. Presentation of self in everyday life. New York: Doubleday, 1956.</w:t>
      </w:r>
    </w:p>
    <w:p w:rsidR="001903AC" w:rsidRDefault="001903AC" w:rsidP="00A051A0">
      <w:pPr>
        <w:pStyle w:val="BodyText"/>
        <w:numPr>
          <w:ilvl w:val="1"/>
          <w:numId w:val="60"/>
        </w:numPr>
        <w:spacing w:after="60"/>
        <w:ind w:left="426" w:right="113"/>
        <w:rPr>
          <w:sz w:val="20"/>
          <w:szCs w:val="20"/>
          <w:lang w:val="en-GB"/>
        </w:rPr>
      </w:pPr>
      <w:r w:rsidRPr="001903AC">
        <w:rPr>
          <w:sz w:val="20"/>
          <w:szCs w:val="20"/>
          <w:lang w:val="en-GB"/>
        </w:rPr>
        <w:t>Gonos, G. 1977. ‘“Situation” versus “Frame”: The “interactionist” and the “structuralist”analyses of everyday life’. In</w:t>
      </w:r>
      <w:r w:rsidRPr="001903AC">
        <w:rPr>
          <w:sz w:val="20"/>
          <w:szCs w:val="20"/>
          <w:lang w:val="hy-AM"/>
        </w:rPr>
        <w:t xml:space="preserve"> </w:t>
      </w:r>
      <w:r w:rsidRPr="001903AC">
        <w:rPr>
          <w:sz w:val="20"/>
          <w:szCs w:val="20"/>
          <w:lang w:val="en-GB"/>
        </w:rPr>
        <w:t>American Sociological Review, Vol. 42, pp. 854-867</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Hallahan K. Seven models of framing: implication for public relations. Journal of Public Relations Research. 1999;11(3):205–42.</w:t>
      </w:r>
    </w:p>
    <w:p w:rsidR="001903AC" w:rsidRDefault="001903AC" w:rsidP="0060653E">
      <w:pPr>
        <w:pStyle w:val="BodyText"/>
        <w:numPr>
          <w:ilvl w:val="1"/>
          <w:numId w:val="60"/>
        </w:numPr>
        <w:spacing w:after="60"/>
        <w:ind w:left="426" w:right="113"/>
        <w:rPr>
          <w:sz w:val="20"/>
          <w:szCs w:val="20"/>
          <w:lang w:val="en-GB"/>
        </w:rPr>
      </w:pPr>
      <w:r w:rsidRPr="001903AC">
        <w:rPr>
          <w:sz w:val="20"/>
          <w:szCs w:val="20"/>
          <w:lang w:val="en-GB"/>
        </w:rPr>
        <w:t>Johnston, H. 1995. ‘A Methodology for Frame Analysis: From Discourse to CognitiveSchema’. In H. Johnston and B. Klandermans (Eds.),</w:t>
      </w:r>
      <w:r w:rsidRPr="001903AC">
        <w:rPr>
          <w:sz w:val="20"/>
          <w:szCs w:val="20"/>
          <w:lang w:val="hy-AM"/>
        </w:rPr>
        <w:t xml:space="preserve"> </w:t>
      </w:r>
      <w:r w:rsidRPr="001903AC">
        <w:rPr>
          <w:sz w:val="20"/>
          <w:szCs w:val="20"/>
          <w:lang w:val="en-GB"/>
        </w:rPr>
        <w:t>Social Movements and Culture.</w:t>
      </w:r>
      <w:r>
        <w:rPr>
          <w:sz w:val="20"/>
          <w:szCs w:val="20"/>
          <w:lang w:val="hy-AM"/>
        </w:rPr>
        <w:t xml:space="preserve"> </w:t>
      </w:r>
      <w:r w:rsidRPr="001903AC">
        <w:rPr>
          <w:sz w:val="20"/>
          <w:szCs w:val="20"/>
          <w:lang w:val="en-GB"/>
        </w:rPr>
        <w:t>Abingdon: Routledge</w:t>
      </w:r>
    </w:p>
    <w:p w:rsidR="001903AC" w:rsidRDefault="00205A08" w:rsidP="00152EDA">
      <w:pPr>
        <w:pStyle w:val="BodyText"/>
        <w:numPr>
          <w:ilvl w:val="1"/>
          <w:numId w:val="60"/>
        </w:numPr>
        <w:spacing w:after="60"/>
        <w:ind w:left="426" w:right="113"/>
        <w:rPr>
          <w:sz w:val="20"/>
          <w:szCs w:val="20"/>
          <w:lang w:val="en-GB"/>
        </w:rPr>
      </w:pPr>
      <w:r w:rsidRPr="00205A08">
        <w:rPr>
          <w:sz w:val="20"/>
          <w:szCs w:val="20"/>
          <w:lang w:val="en-GB"/>
        </w:rPr>
        <w:t>Levin, I.P., Schneider, S.L., and Gaeth, G.J. 1998. ‘All frames are not created equal: Atypology and critical analysis of Framing Effects’.</w:t>
      </w:r>
      <w:r w:rsidRPr="00205A08">
        <w:rPr>
          <w:sz w:val="20"/>
          <w:szCs w:val="20"/>
          <w:lang w:val="hy-AM"/>
        </w:rPr>
        <w:t xml:space="preserve"> </w:t>
      </w:r>
      <w:r w:rsidRPr="00205A08">
        <w:rPr>
          <w:sz w:val="20"/>
          <w:szCs w:val="20"/>
          <w:lang w:val="en-GB"/>
        </w:rPr>
        <w:t>Organizational Behaviour and Human Decision Processes. Vol. 76, No. 2, pp.149-188</w:t>
      </w:r>
    </w:p>
    <w:p w:rsidR="00205A08" w:rsidRDefault="002858C4" w:rsidP="00F26DB2">
      <w:pPr>
        <w:pStyle w:val="BodyText"/>
        <w:numPr>
          <w:ilvl w:val="1"/>
          <w:numId w:val="60"/>
        </w:numPr>
        <w:spacing w:after="60"/>
        <w:ind w:left="426" w:right="113"/>
        <w:rPr>
          <w:sz w:val="20"/>
          <w:szCs w:val="20"/>
          <w:lang w:val="en-GB"/>
        </w:rPr>
      </w:pPr>
      <w:r w:rsidRPr="002858C4">
        <w:rPr>
          <w:sz w:val="20"/>
          <w:szCs w:val="20"/>
          <w:lang w:val="en-GB"/>
        </w:rPr>
        <w:t>Nerlich, B. and Clarke, D.D. 1988. ‘A dynamic model of semantic change’. In</w:t>
      </w:r>
      <w:r w:rsidRPr="002858C4">
        <w:rPr>
          <w:sz w:val="20"/>
          <w:szCs w:val="20"/>
          <w:lang w:val="hy-AM"/>
        </w:rPr>
        <w:t xml:space="preserve"> </w:t>
      </w:r>
      <w:r w:rsidR="000B6ACC">
        <w:rPr>
          <w:sz w:val="20"/>
          <w:szCs w:val="20"/>
          <w:lang w:val="en-GB"/>
        </w:rPr>
        <w:t xml:space="preserve">Journal of </w:t>
      </w:r>
      <w:r w:rsidRPr="002858C4">
        <w:rPr>
          <w:sz w:val="20"/>
          <w:szCs w:val="20"/>
          <w:lang w:val="en-GB"/>
        </w:rPr>
        <w:t>Literary Semantics</w:t>
      </w:r>
      <w:r>
        <w:rPr>
          <w:sz w:val="20"/>
          <w:szCs w:val="20"/>
          <w:lang w:val="hy-AM"/>
        </w:rPr>
        <w:t xml:space="preserve"> </w:t>
      </w:r>
      <w:r w:rsidRPr="002858C4">
        <w:rPr>
          <w:sz w:val="20"/>
          <w:szCs w:val="20"/>
          <w:lang w:val="en-GB"/>
        </w:rPr>
        <w:t>Vol. 17, No. 2, pp. 73–90</w:t>
      </w:r>
    </w:p>
    <w:p w:rsidR="002858C4" w:rsidRDefault="002858C4" w:rsidP="00557F13">
      <w:pPr>
        <w:pStyle w:val="BodyText"/>
        <w:numPr>
          <w:ilvl w:val="1"/>
          <w:numId w:val="60"/>
        </w:numPr>
        <w:spacing w:after="60"/>
        <w:ind w:left="426" w:right="113"/>
        <w:rPr>
          <w:sz w:val="20"/>
          <w:szCs w:val="20"/>
          <w:lang w:val="en-GB"/>
        </w:rPr>
      </w:pPr>
      <w:r w:rsidRPr="002858C4">
        <w:rPr>
          <w:sz w:val="20"/>
          <w:szCs w:val="20"/>
          <w:lang w:val="en-GB"/>
        </w:rPr>
        <w:t>Okada, M. 2006. ‘Speaker’s sex or discourse activities? A micro-discourse-based account of usage of nonparticle questions in Japanese’</w:t>
      </w:r>
      <w:r>
        <w:rPr>
          <w:sz w:val="20"/>
          <w:szCs w:val="20"/>
          <w:lang w:val="hy-AM"/>
        </w:rPr>
        <w:t xml:space="preserve">. </w:t>
      </w:r>
      <w:r w:rsidRPr="002858C4">
        <w:rPr>
          <w:sz w:val="20"/>
          <w:szCs w:val="20"/>
          <w:lang w:val="en-GB"/>
        </w:rPr>
        <w:t>Language in Society, Vol. 35, pp.341-365</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Pearson E. All the World Wide Web’s a stage: the performance of identity in online social networks. First Monday. 2009;14(3):1-7.</w:t>
      </w:r>
    </w:p>
    <w:p w:rsidR="00433D7A" w:rsidRPr="007F1C44" w:rsidRDefault="00433D7A" w:rsidP="00433D7A">
      <w:pPr>
        <w:pStyle w:val="BodyText"/>
        <w:numPr>
          <w:ilvl w:val="1"/>
          <w:numId w:val="60"/>
        </w:numPr>
        <w:spacing w:after="60"/>
        <w:ind w:left="426" w:right="113"/>
        <w:rPr>
          <w:sz w:val="20"/>
          <w:szCs w:val="20"/>
          <w:lang w:val="en-GB"/>
        </w:rPr>
      </w:pPr>
      <w:r w:rsidRPr="007F1C44">
        <w:rPr>
          <w:sz w:val="20"/>
          <w:szCs w:val="20"/>
          <w:lang w:val="en-GB"/>
        </w:rPr>
        <w:t>Pirkis, J., Blood, W. R., et al. (2008). The Media Monitoring Project: Changes in media reporting of suicide and mental health and illness in Australia: 2000/01 – 2006/07. Canberra, ACT: Commonwealth of Australia.</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Scheufele DA. Framing as a theory of media effects. Journal of Communication. 1999;49(4):103–22.</w:t>
      </w:r>
    </w:p>
    <w:p w:rsidR="00433D7A" w:rsidRDefault="00433D7A" w:rsidP="00433D7A">
      <w:pPr>
        <w:pStyle w:val="BodyText"/>
        <w:numPr>
          <w:ilvl w:val="1"/>
          <w:numId w:val="60"/>
        </w:numPr>
        <w:spacing w:after="60"/>
        <w:ind w:left="426" w:right="113"/>
        <w:rPr>
          <w:sz w:val="20"/>
          <w:szCs w:val="20"/>
          <w:lang w:val="en-GB"/>
        </w:rPr>
      </w:pPr>
      <w:r w:rsidRPr="00433D7A">
        <w:rPr>
          <w:sz w:val="20"/>
          <w:szCs w:val="20"/>
          <w:lang w:val="en-GB"/>
        </w:rPr>
        <w:t>Snow DA, Benford RD. Clarifying the relationship between framing and ideology in the study of social movements. Unpublished.</w:t>
      </w:r>
    </w:p>
    <w:p w:rsidR="002858C4" w:rsidRDefault="002858C4" w:rsidP="00523FD4">
      <w:pPr>
        <w:pStyle w:val="BodyText"/>
        <w:numPr>
          <w:ilvl w:val="1"/>
          <w:numId w:val="60"/>
        </w:numPr>
        <w:spacing w:after="60"/>
        <w:ind w:left="426" w:right="113"/>
        <w:rPr>
          <w:sz w:val="20"/>
          <w:szCs w:val="20"/>
          <w:lang w:val="en-GB"/>
        </w:rPr>
      </w:pPr>
      <w:r w:rsidRPr="002858C4">
        <w:rPr>
          <w:sz w:val="20"/>
          <w:szCs w:val="20"/>
          <w:lang w:val="en-GB"/>
        </w:rPr>
        <w:t>Tamboukou, M. 2008. ‘A Foucauldian Approach to Narratives’. In Andrews, M., Squires, C.,and Tamboukou, M. (Eds.)</w:t>
      </w:r>
      <w:r w:rsidRPr="002858C4">
        <w:rPr>
          <w:sz w:val="20"/>
          <w:szCs w:val="20"/>
          <w:lang w:val="hy-AM"/>
        </w:rPr>
        <w:t xml:space="preserve"> </w:t>
      </w:r>
      <w:r w:rsidRPr="002858C4">
        <w:rPr>
          <w:sz w:val="20"/>
          <w:szCs w:val="20"/>
          <w:lang w:val="en-GB"/>
        </w:rPr>
        <w:t>Doing Narrative Research. London: Sage</w:t>
      </w:r>
    </w:p>
    <w:p w:rsidR="002858C4" w:rsidRDefault="00543B08" w:rsidP="00401CE8">
      <w:pPr>
        <w:pStyle w:val="BodyText"/>
        <w:numPr>
          <w:ilvl w:val="1"/>
          <w:numId w:val="60"/>
        </w:numPr>
        <w:spacing w:after="60"/>
        <w:ind w:left="426" w:right="113"/>
        <w:rPr>
          <w:sz w:val="20"/>
          <w:szCs w:val="20"/>
          <w:lang w:val="en-GB"/>
        </w:rPr>
      </w:pPr>
      <w:r w:rsidRPr="00543B08">
        <w:rPr>
          <w:sz w:val="20"/>
          <w:szCs w:val="20"/>
          <w:lang w:val="en-GB"/>
        </w:rPr>
        <w:t>Titscher, S., Meyer, M., Wodak, R., and Vetter, E. 2000.</w:t>
      </w:r>
      <w:r w:rsidRPr="00543B08">
        <w:rPr>
          <w:sz w:val="20"/>
          <w:szCs w:val="20"/>
          <w:lang w:val="hy-AM"/>
        </w:rPr>
        <w:t xml:space="preserve"> </w:t>
      </w:r>
      <w:r w:rsidRPr="00543B08">
        <w:rPr>
          <w:sz w:val="20"/>
          <w:szCs w:val="20"/>
          <w:lang w:val="en-GB"/>
        </w:rPr>
        <w:t>Methods of Text and Discourse Analysis. London: Sage</w:t>
      </w:r>
    </w:p>
    <w:p w:rsidR="00543B08" w:rsidRDefault="007F1C44" w:rsidP="00D71A4F">
      <w:pPr>
        <w:pStyle w:val="BodyText"/>
        <w:numPr>
          <w:ilvl w:val="1"/>
          <w:numId w:val="60"/>
        </w:numPr>
        <w:spacing w:after="60"/>
        <w:ind w:left="426" w:right="113"/>
        <w:rPr>
          <w:sz w:val="20"/>
          <w:szCs w:val="20"/>
          <w:lang w:val="en-GB"/>
        </w:rPr>
      </w:pPr>
      <w:r w:rsidRPr="007F1C44">
        <w:rPr>
          <w:sz w:val="20"/>
          <w:szCs w:val="20"/>
          <w:lang w:val="en-GB"/>
        </w:rPr>
        <w:t>Van Dijk, T. 1993. ‘Principles of critical discourse analysis’. Discourse and Society, Vol. 4, pp. 249-283</w:t>
      </w:r>
    </w:p>
    <w:p w:rsidR="007F1C44" w:rsidRDefault="007F1C44" w:rsidP="00207722">
      <w:pPr>
        <w:pStyle w:val="BodyText"/>
        <w:numPr>
          <w:ilvl w:val="1"/>
          <w:numId w:val="60"/>
        </w:numPr>
        <w:spacing w:after="60"/>
        <w:ind w:left="426" w:right="113"/>
        <w:rPr>
          <w:sz w:val="20"/>
          <w:szCs w:val="20"/>
          <w:lang w:val="en-GB"/>
        </w:rPr>
      </w:pPr>
      <w:r w:rsidRPr="007F1C44">
        <w:rPr>
          <w:sz w:val="20"/>
          <w:szCs w:val="20"/>
          <w:lang w:val="en-GB"/>
        </w:rPr>
        <w:t>Wodak, R. 1989.</w:t>
      </w:r>
      <w:r w:rsidRPr="007F1C44">
        <w:rPr>
          <w:sz w:val="20"/>
          <w:szCs w:val="20"/>
          <w:lang w:val="hy-AM"/>
        </w:rPr>
        <w:t xml:space="preserve"> </w:t>
      </w:r>
      <w:r w:rsidRPr="007F1C44">
        <w:rPr>
          <w:sz w:val="20"/>
          <w:szCs w:val="20"/>
          <w:lang w:val="en-GB"/>
        </w:rPr>
        <w:t>Language, Power and Ideology: Studies in Political Discourse. Amserdam:</w:t>
      </w:r>
      <w:r>
        <w:rPr>
          <w:sz w:val="20"/>
          <w:szCs w:val="20"/>
          <w:lang w:val="hy-AM"/>
        </w:rPr>
        <w:t xml:space="preserve"> </w:t>
      </w:r>
      <w:r w:rsidRPr="007F1C44">
        <w:rPr>
          <w:sz w:val="20"/>
          <w:szCs w:val="20"/>
          <w:lang w:val="en-GB"/>
        </w:rPr>
        <w:t>John Benjamins</w:t>
      </w:r>
    </w:p>
    <w:p w:rsidR="003921AF" w:rsidRDefault="003921AF" w:rsidP="003921AF">
      <w:pPr>
        <w:pStyle w:val="BodyText"/>
        <w:spacing w:after="60"/>
        <w:ind w:left="426" w:right="113" w:firstLine="0"/>
        <w:rPr>
          <w:sz w:val="20"/>
          <w:szCs w:val="20"/>
          <w:lang w:val="en-GB"/>
        </w:rPr>
      </w:pPr>
    </w:p>
    <w:p w:rsidR="00D02181" w:rsidRDefault="00D02181">
      <w:pPr>
        <w:rPr>
          <w:rFonts w:ascii="Times New Roman" w:eastAsia="Times New Roman" w:hAnsi="Times New Roman"/>
          <w:sz w:val="20"/>
          <w:szCs w:val="20"/>
          <w:lang w:val="en-GB"/>
        </w:rPr>
      </w:pPr>
      <w:r>
        <w:rPr>
          <w:sz w:val="20"/>
          <w:szCs w:val="20"/>
          <w:lang w:val="en-GB"/>
        </w:rPr>
        <w:br w:type="page"/>
      </w:r>
    </w:p>
    <w:p w:rsidR="003921AF" w:rsidRDefault="003921AF" w:rsidP="003921AF">
      <w:pPr>
        <w:pStyle w:val="BodyText"/>
        <w:numPr>
          <w:ilvl w:val="1"/>
          <w:numId w:val="34"/>
        </w:numPr>
        <w:tabs>
          <w:tab w:val="left" w:pos="976"/>
        </w:tabs>
        <w:ind w:left="976" w:right="116"/>
        <w:rPr>
          <w:sz w:val="20"/>
          <w:szCs w:val="20"/>
          <w:lang w:val="en-GB"/>
        </w:rPr>
      </w:pPr>
      <w:r>
        <w:rPr>
          <w:sz w:val="20"/>
          <w:szCs w:val="20"/>
          <w:lang w:val="en-GB"/>
        </w:rPr>
        <w:lastRenderedPageBreak/>
        <w:t xml:space="preserve">Other sources </w:t>
      </w:r>
      <w:r w:rsidRPr="003921AF">
        <w:rPr>
          <w:sz w:val="20"/>
          <w:szCs w:val="20"/>
          <w:lang w:val="en-GB"/>
        </w:rPr>
        <w:t xml:space="preserve">related to Gender and the Media </w:t>
      </w:r>
      <w:r>
        <w:rPr>
          <w:sz w:val="20"/>
          <w:szCs w:val="20"/>
          <w:lang w:val="en-GB"/>
        </w:rPr>
        <w:t>used for developing this outlines included:</w:t>
      </w:r>
    </w:p>
    <w:p w:rsidR="003921AF" w:rsidRPr="003921AF" w:rsidRDefault="003921AF" w:rsidP="003921AF">
      <w:pPr>
        <w:pStyle w:val="BodyText"/>
        <w:tabs>
          <w:tab w:val="left" w:pos="976"/>
        </w:tabs>
        <w:ind w:left="976" w:right="116" w:firstLine="0"/>
        <w:rPr>
          <w:sz w:val="20"/>
          <w:szCs w:val="20"/>
          <w:lang w:val="en-GB"/>
        </w:rPr>
      </w:pPr>
    </w:p>
    <w:p w:rsidR="00433D7A" w:rsidRDefault="003921AF" w:rsidP="003921AF">
      <w:pPr>
        <w:pStyle w:val="BodyText"/>
        <w:numPr>
          <w:ilvl w:val="1"/>
          <w:numId w:val="60"/>
        </w:numPr>
        <w:spacing w:after="60"/>
        <w:ind w:left="426" w:right="113"/>
        <w:rPr>
          <w:sz w:val="20"/>
          <w:szCs w:val="20"/>
          <w:lang w:val="en-GB"/>
        </w:rPr>
      </w:pPr>
      <w:r w:rsidRPr="003921AF">
        <w:rPr>
          <w:sz w:val="20"/>
          <w:szCs w:val="20"/>
          <w:lang w:val="en-GB"/>
        </w:rPr>
        <w:t>World Association for Christian Communication (WACC). Global Media Monitoring Project (GMMP). Media &amp; Gender Monitor (A bi-annual publication from WACC that seeks to address a wide range of gender and communication issues).</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 xml:space="preserve">Media and Gender: A Scholarly Agenda </w:t>
      </w:r>
      <w:r w:rsidR="00D02181">
        <w:rPr>
          <w:sz w:val="20"/>
          <w:szCs w:val="20"/>
          <w:lang w:val="en-GB"/>
        </w:rPr>
        <w:t>f</w:t>
      </w:r>
      <w:r w:rsidRPr="003921AF">
        <w:rPr>
          <w:sz w:val="20"/>
          <w:szCs w:val="20"/>
          <w:lang w:val="en-GB"/>
        </w:rPr>
        <w:t>or The Global Alliance on Media and Gender: This volume charts the current status of research on gender and media, highlights gaps and suggest directions for future research and action. Published by UNESCO, Paris, 2014.</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Content Discontent: Towards a Fair Portrayal of Women in the Media: A handbook on the coverage of women and men in the media published by INSTRAW/SER, Santo Domingo, 1995.</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Communicating for Change: Getting Voice, Visibility and Impact for Gender Equality: A handbook for editors and journalists published by Inter Press Service, 2009.</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From Counting Women to Making Women Count: Focussing on women in media development programmes, this publication "attempts to orient media development practitioners with both a historical and contemporary view of key policies, studies and approaches to gender integration". By Manisha Aryal, Internews and Craig LaMay, Northwestern University. Published by Internews, 2013.</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The Gender and Media Handbook: Promoting Equality, Diversity &amp; Empowerment. By the Mediterranean Institute of Gender Studies (MIGS) in Cyprus.</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INSTRAW Progress Report: Women and The Media: By the United Nations International Research and Training Institute for the Advancement of Women</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IWMF Global Report on the Status of Women in the News Media: Published by the International Women's Media Foundation (IWMF), this report presents data on the status of women working in news media organizations around the world.</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Seen but Not Heard How Women Make Front Page News: An analysis of front-page news in British newspapers with respect to the portrayal and representation of women.</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Virtual Resource Centre: A special database by Gender Links containing Southern Africa case studies.</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 xml:space="preserve">Violence and Harassment about Women in the News Media - a Global Picture: A report by the International Women's Media Foundation (IWMF) on violence and threats women journalists face in the course of their work. </w:t>
      </w:r>
    </w:p>
    <w:p w:rsidR="003921AF" w:rsidRPr="003921AF" w:rsidRDefault="003921AF" w:rsidP="003921AF">
      <w:pPr>
        <w:pStyle w:val="BodyText"/>
        <w:numPr>
          <w:ilvl w:val="1"/>
          <w:numId w:val="60"/>
        </w:numPr>
        <w:spacing w:after="60"/>
        <w:ind w:right="113"/>
        <w:rPr>
          <w:sz w:val="20"/>
          <w:szCs w:val="20"/>
          <w:lang w:val="en-GB"/>
        </w:rPr>
      </w:pPr>
      <w:r w:rsidRPr="003921AF">
        <w:rPr>
          <w:sz w:val="20"/>
          <w:szCs w:val="20"/>
          <w:lang w:val="en-GB"/>
        </w:rPr>
        <w:t>WMF Media Guide to Gender Neutral Coverage of Women Candidates and Politicians: A guide by the Women's Media Center (WMC) on gender neutral media coverage of women politicians.</w:t>
      </w:r>
    </w:p>
    <w:p w:rsidR="003921AF" w:rsidRPr="007F1C44" w:rsidRDefault="003921AF" w:rsidP="00E9342E">
      <w:pPr>
        <w:pStyle w:val="BodyText"/>
        <w:numPr>
          <w:ilvl w:val="1"/>
          <w:numId w:val="60"/>
        </w:numPr>
        <w:spacing w:after="60"/>
        <w:ind w:left="426" w:right="113"/>
        <w:rPr>
          <w:sz w:val="20"/>
          <w:szCs w:val="20"/>
          <w:lang w:val="en-GB"/>
        </w:rPr>
      </w:pPr>
      <w:r w:rsidRPr="003921AF">
        <w:rPr>
          <w:sz w:val="20"/>
          <w:szCs w:val="20"/>
          <w:lang w:val="en-GB"/>
        </w:rPr>
        <w:t>WMF The Status of Women in the US Media in 2014: A report by Women's Media Center (WMC) on the status of women in American media.</w:t>
      </w:r>
    </w:p>
    <w:sectPr w:rsidR="003921AF" w:rsidRPr="007F1C44" w:rsidSect="00DB3F1E">
      <w:pgSz w:w="11907" w:h="16840" w:code="9"/>
      <w:pgMar w:top="993" w:right="1134" w:bottom="1134" w:left="851" w:header="728" w:footer="6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95" w:rsidRDefault="00734D95">
      <w:r>
        <w:separator/>
      </w:r>
    </w:p>
  </w:endnote>
  <w:endnote w:type="continuationSeparator" w:id="0">
    <w:p w:rsidR="00734D95" w:rsidRDefault="0073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95" w:rsidRDefault="00B3717A">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89.6pt;margin-top:796.45pt;width:16pt;height:14pt;z-index:-251658752;mso-position-horizontal-relative:page;mso-position-vertical-relative:page" filled="f" stroked="f">
          <v:textbox style="mso-next-textbox:#_x0000_s2049" inset="0,0,0,0">
            <w:txbxContent>
              <w:p w:rsidR="00734D95" w:rsidRDefault="00734D95">
                <w:pPr>
                  <w:pStyle w:val="BodyText"/>
                  <w:spacing w:line="265" w:lineRule="exact"/>
                  <w:ind w:left="40" w:firstLine="0"/>
                </w:pPr>
                <w:r>
                  <w:fldChar w:fldCharType="begin"/>
                </w:r>
                <w:r>
                  <w:instrText xml:space="preserve"> PAGE </w:instrText>
                </w:r>
                <w:r>
                  <w:fldChar w:fldCharType="separate"/>
                </w:r>
                <w:r w:rsidR="00B3717A">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95" w:rsidRDefault="00734D95">
      <w:r>
        <w:separator/>
      </w:r>
    </w:p>
  </w:footnote>
  <w:footnote w:type="continuationSeparator" w:id="0">
    <w:p w:rsidR="00734D95" w:rsidRDefault="00734D95">
      <w:r>
        <w:continuationSeparator/>
      </w:r>
    </w:p>
  </w:footnote>
  <w:footnote w:id="1">
    <w:p w:rsidR="00256169" w:rsidRPr="004530E5" w:rsidRDefault="00256169">
      <w:pPr>
        <w:pStyle w:val="FootnoteText"/>
        <w:rPr>
          <w:rFonts w:ascii="Times New Roman" w:hAnsi="Times New Roman" w:cs="Times New Roman"/>
          <w:sz w:val="16"/>
          <w:szCs w:val="16"/>
        </w:rPr>
      </w:pPr>
      <w:r w:rsidRPr="004530E5">
        <w:rPr>
          <w:rStyle w:val="FootnoteReference"/>
          <w:rFonts w:ascii="Times New Roman" w:hAnsi="Times New Roman" w:cs="Times New Roman"/>
          <w:sz w:val="16"/>
          <w:szCs w:val="16"/>
        </w:rPr>
        <w:footnoteRef/>
      </w:r>
      <w:r w:rsidRPr="004530E5">
        <w:rPr>
          <w:rFonts w:ascii="Times New Roman" w:hAnsi="Times New Roman" w:cs="Times New Roman"/>
          <w:sz w:val="16"/>
          <w:szCs w:val="16"/>
        </w:rPr>
        <w:t xml:space="preserve"> However, when the media could have had the choice of inviting a female expert along with a male one instead opted to only ask for the opinion of the men then it may have count for media bias.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668"/>
    <w:multiLevelType w:val="hybridMultilevel"/>
    <w:tmpl w:val="AC76A0B4"/>
    <w:lvl w:ilvl="0" w:tplc="B41C4D1E">
      <w:start w:val="14"/>
      <w:numFmt w:val="lowerLetter"/>
      <w:lvlText w:val="(%1)"/>
      <w:lvlJc w:val="left"/>
      <w:pPr>
        <w:ind w:hanging="360"/>
      </w:pPr>
      <w:rPr>
        <w:rFonts w:ascii="Times New Roman" w:eastAsia="Times New Roman" w:hAnsi="Times New Roman" w:hint="default"/>
        <w:i/>
        <w:spacing w:val="-4"/>
        <w:sz w:val="24"/>
        <w:szCs w:val="24"/>
      </w:rPr>
    </w:lvl>
    <w:lvl w:ilvl="1" w:tplc="0D92D7AA">
      <w:start w:val="1"/>
      <w:numFmt w:val="bullet"/>
      <w:lvlText w:val="•"/>
      <w:lvlJc w:val="left"/>
      <w:rPr>
        <w:rFonts w:hint="default"/>
      </w:rPr>
    </w:lvl>
    <w:lvl w:ilvl="2" w:tplc="4EA46D88">
      <w:start w:val="1"/>
      <w:numFmt w:val="bullet"/>
      <w:lvlText w:val="•"/>
      <w:lvlJc w:val="left"/>
      <w:rPr>
        <w:rFonts w:hint="default"/>
      </w:rPr>
    </w:lvl>
    <w:lvl w:ilvl="3" w:tplc="756874BE">
      <w:start w:val="1"/>
      <w:numFmt w:val="bullet"/>
      <w:lvlText w:val="•"/>
      <w:lvlJc w:val="left"/>
      <w:rPr>
        <w:rFonts w:hint="default"/>
      </w:rPr>
    </w:lvl>
    <w:lvl w:ilvl="4" w:tplc="0F9C5480">
      <w:start w:val="1"/>
      <w:numFmt w:val="bullet"/>
      <w:lvlText w:val="•"/>
      <w:lvlJc w:val="left"/>
      <w:rPr>
        <w:rFonts w:hint="default"/>
      </w:rPr>
    </w:lvl>
    <w:lvl w:ilvl="5" w:tplc="1A8CE3B6">
      <w:start w:val="1"/>
      <w:numFmt w:val="bullet"/>
      <w:lvlText w:val="•"/>
      <w:lvlJc w:val="left"/>
      <w:rPr>
        <w:rFonts w:hint="default"/>
      </w:rPr>
    </w:lvl>
    <w:lvl w:ilvl="6" w:tplc="3F680340">
      <w:start w:val="1"/>
      <w:numFmt w:val="bullet"/>
      <w:lvlText w:val="•"/>
      <w:lvlJc w:val="left"/>
      <w:rPr>
        <w:rFonts w:hint="default"/>
      </w:rPr>
    </w:lvl>
    <w:lvl w:ilvl="7" w:tplc="18CC9FA2">
      <w:start w:val="1"/>
      <w:numFmt w:val="bullet"/>
      <w:lvlText w:val="•"/>
      <w:lvlJc w:val="left"/>
      <w:rPr>
        <w:rFonts w:hint="default"/>
      </w:rPr>
    </w:lvl>
    <w:lvl w:ilvl="8" w:tplc="86DE6AAC">
      <w:start w:val="1"/>
      <w:numFmt w:val="bullet"/>
      <w:lvlText w:val="•"/>
      <w:lvlJc w:val="left"/>
      <w:rPr>
        <w:rFonts w:hint="default"/>
      </w:rPr>
    </w:lvl>
  </w:abstractNum>
  <w:abstractNum w:abstractNumId="1" w15:restartNumberingAfterBreak="0">
    <w:nsid w:val="06842E76"/>
    <w:multiLevelType w:val="hybridMultilevel"/>
    <w:tmpl w:val="307C5AD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2" w15:restartNumberingAfterBreak="0">
    <w:nsid w:val="06C71FE2"/>
    <w:multiLevelType w:val="hybridMultilevel"/>
    <w:tmpl w:val="B8E8232A"/>
    <w:lvl w:ilvl="0" w:tplc="6B66A4F8">
      <w:start w:val="1"/>
      <w:numFmt w:val="decimal"/>
      <w:lvlText w:val="%1."/>
      <w:lvlJc w:val="left"/>
      <w:pPr>
        <w:ind w:hanging="360"/>
      </w:pPr>
      <w:rPr>
        <w:rFonts w:ascii="Times New Roman" w:eastAsia="Times New Roman" w:hAnsi="Times New Roman" w:hint="default"/>
        <w:sz w:val="24"/>
        <w:szCs w:val="24"/>
      </w:rPr>
    </w:lvl>
    <w:lvl w:ilvl="1" w:tplc="3E6AC6A0">
      <w:start w:val="1"/>
      <w:numFmt w:val="bullet"/>
      <w:lvlText w:val="-"/>
      <w:lvlJc w:val="left"/>
      <w:pPr>
        <w:ind w:hanging="360"/>
      </w:pPr>
      <w:rPr>
        <w:rFonts w:ascii="Courier New" w:eastAsia="Courier New" w:hAnsi="Courier New" w:hint="default"/>
        <w:sz w:val="24"/>
        <w:szCs w:val="24"/>
      </w:rPr>
    </w:lvl>
    <w:lvl w:ilvl="2" w:tplc="8840A308">
      <w:start w:val="1"/>
      <w:numFmt w:val="bullet"/>
      <w:lvlText w:val="•"/>
      <w:lvlJc w:val="left"/>
      <w:rPr>
        <w:rFonts w:hint="default"/>
      </w:rPr>
    </w:lvl>
    <w:lvl w:ilvl="3" w:tplc="EFA4EF00">
      <w:start w:val="1"/>
      <w:numFmt w:val="bullet"/>
      <w:lvlText w:val="•"/>
      <w:lvlJc w:val="left"/>
      <w:rPr>
        <w:rFonts w:hint="default"/>
      </w:rPr>
    </w:lvl>
    <w:lvl w:ilvl="4" w:tplc="94643CC8">
      <w:start w:val="1"/>
      <w:numFmt w:val="bullet"/>
      <w:lvlText w:val="•"/>
      <w:lvlJc w:val="left"/>
      <w:rPr>
        <w:rFonts w:hint="default"/>
      </w:rPr>
    </w:lvl>
    <w:lvl w:ilvl="5" w:tplc="483ED16E">
      <w:start w:val="1"/>
      <w:numFmt w:val="bullet"/>
      <w:lvlText w:val="•"/>
      <w:lvlJc w:val="left"/>
      <w:rPr>
        <w:rFonts w:hint="default"/>
      </w:rPr>
    </w:lvl>
    <w:lvl w:ilvl="6" w:tplc="F72629C0">
      <w:start w:val="1"/>
      <w:numFmt w:val="bullet"/>
      <w:lvlText w:val="•"/>
      <w:lvlJc w:val="left"/>
      <w:rPr>
        <w:rFonts w:hint="default"/>
      </w:rPr>
    </w:lvl>
    <w:lvl w:ilvl="7" w:tplc="0F70A294">
      <w:start w:val="1"/>
      <w:numFmt w:val="bullet"/>
      <w:lvlText w:val="•"/>
      <w:lvlJc w:val="left"/>
      <w:rPr>
        <w:rFonts w:hint="default"/>
      </w:rPr>
    </w:lvl>
    <w:lvl w:ilvl="8" w:tplc="70222610">
      <w:start w:val="1"/>
      <w:numFmt w:val="bullet"/>
      <w:lvlText w:val="•"/>
      <w:lvlJc w:val="left"/>
      <w:rPr>
        <w:rFonts w:hint="default"/>
      </w:rPr>
    </w:lvl>
  </w:abstractNum>
  <w:abstractNum w:abstractNumId="3" w15:restartNumberingAfterBreak="0">
    <w:nsid w:val="07B25723"/>
    <w:multiLevelType w:val="hybridMultilevel"/>
    <w:tmpl w:val="44D0610C"/>
    <w:lvl w:ilvl="0" w:tplc="A05450BA">
      <w:start w:val="1"/>
      <w:numFmt w:val="decimal"/>
      <w:lvlText w:val="%1."/>
      <w:lvlJc w:val="left"/>
      <w:pPr>
        <w:ind w:hanging="360"/>
      </w:pPr>
      <w:rPr>
        <w:rFonts w:ascii="Times New Roman" w:eastAsia="Times New Roman" w:hAnsi="Times New Roman" w:hint="default"/>
        <w:b/>
        <w:bCs/>
        <w:sz w:val="24"/>
        <w:szCs w:val="24"/>
      </w:rPr>
    </w:lvl>
    <w:lvl w:ilvl="1" w:tplc="420C3B68">
      <w:start w:val="1"/>
      <w:numFmt w:val="lowerLetter"/>
      <w:lvlText w:val="(%2)"/>
      <w:lvlJc w:val="left"/>
      <w:pPr>
        <w:ind w:hanging="360"/>
      </w:pPr>
      <w:rPr>
        <w:rFonts w:ascii="Times New Roman" w:eastAsia="Times New Roman" w:hAnsi="Times New Roman" w:hint="default"/>
        <w:spacing w:val="-1"/>
        <w:sz w:val="24"/>
        <w:szCs w:val="24"/>
      </w:rPr>
    </w:lvl>
    <w:lvl w:ilvl="2" w:tplc="74F2C17C">
      <w:start w:val="1"/>
      <w:numFmt w:val="lowerRoman"/>
      <w:lvlText w:val="(%3)"/>
      <w:lvlJc w:val="left"/>
      <w:pPr>
        <w:ind w:hanging="586"/>
        <w:jc w:val="right"/>
      </w:pPr>
      <w:rPr>
        <w:rFonts w:ascii="Times New Roman" w:eastAsia="Times New Roman" w:hAnsi="Times New Roman" w:hint="default"/>
        <w:spacing w:val="-1"/>
        <w:sz w:val="24"/>
        <w:szCs w:val="24"/>
      </w:rPr>
    </w:lvl>
    <w:lvl w:ilvl="3" w:tplc="4F28100E">
      <w:start w:val="1"/>
      <w:numFmt w:val="bullet"/>
      <w:lvlText w:val="•"/>
      <w:lvlJc w:val="left"/>
      <w:rPr>
        <w:rFonts w:hint="default"/>
      </w:rPr>
    </w:lvl>
    <w:lvl w:ilvl="4" w:tplc="3886DBC8">
      <w:start w:val="1"/>
      <w:numFmt w:val="bullet"/>
      <w:lvlText w:val="•"/>
      <w:lvlJc w:val="left"/>
      <w:rPr>
        <w:rFonts w:hint="default"/>
      </w:rPr>
    </w:lvl>
    <w:lvl w:ilvl="5" w:tplc="34E0EA7C">
      <w:start w:val="1"/>
      <w:numFmt w:val="bullet"/>
      <w:lvlText w:val="•"/>
      <w:lvlJc w:val="left"/>
      <w:rPr>
        <w:rFonts w:hint="default"/>
      </w:rPr>
    </w:lvl>
    <w:lvl w:ilvl="6" w:tplc="3266DD8A">
      <w:start w:val="1"/>
      <w:numFmt w:val="bullet"/>
      <w:lvlText w:val="•"/>
      <w:lvlJc w:val="left"/>
      <w:rPr>
        <w:rFonts w:hint="default"/>
      </w:rPr>
    </w:lvl>
    <w:lvl w:ilvl="7" w:tplc="ACA241B4">
      <w:start w:val="1"/>
      <w:numFmt w:val="bullet"/>
      <w:lvlText w:val="•"/>
      <w:lvlJc w:val="left"/>
      <w:rPr>
        <w:rFonts w:hint="default"/>
      </w:rPr>
    </w:lvl>
    <w:lvl w:ilvl="8" w:tplc="0994BD98">
      <w:start w:val="1"/>
      <w:numFmt w:val="bullet"/>
      <w:lvlText w:val="•"/>
      <w:lvlJc w:val="left"/>
      <w:rPr>
        <w:rFonts w:hint="default"/>
      </w:rPr>
    </w:lvl>
  </w:abstractNum>
  <w:abstractNum w:abstractNumId="4" w15:restartNumberingAfterBreak="0">
    <w:nsid w:val="07D40F79"/>
    <w:multiLevelType w:val="hybridMultilevel"/>
    <w:tmpl w:val="80329CCA"/>
    <w:lvl w:ilvl="0" w:tplc="8848A900">
      <w:start w:val="1"/>
      <w:numFmt w:val="lowerRoman"/>
      <w:lvlText w:val="%1."/>
      <w:lvlJc w:val="left"/>
      <w:pPr>
        <w:ind w:hanging="488"/>
        <w:jc w:val="right"/>
      </w:pPr>
      <w:rPr>
        <w:rFonts w:ascii="Times New Roman" w:eastAsia="Times New Roman" w:hAnsi="Times New Roman" w:hint="default"/>
        <w:sz w:val="24"/>
        <w:szCs w:val="24"/>
      </w:rPr>
    </w:lvl>
    <w:lvl w:ilvl="1" w:tplc="F71C9408">
      <w:start w:val="1"/>
      <w:numFmt w:val="bullet"/>
      <w:lvlText w:val="•"/>
      <w:lvlJc w:val="left"/>
      <w:rPr>
        <w:rFonts w:hint="default"/>
      </w:rPr>
    </w:lvl>
    <w:lvl w:ilvl="2" w:tplc="7264D6E0">
      <w:start w:val="1"/>
      <w:numFmt w:val="bullet"/>
      <w:lvlText w:val="•"/>
      <w:lvlJc w:val="left"/>
      <w:rPr>
        <w:rFonts w:hint="default"/>
      </w:rPr>
    </w:lvl>
    <w:lvl w:ilvl="3" w:tplc="E41CAA96">
      <w:start w:val="1"/>
      <w:numFmt w:val="bullet"/>
      <w:lvlText w:val="•"/>
      <w:lvlJc w:val="left"/>
      <w:rPr>
        <w:rFonts w:hint="default"/>
      </w:rPr>
    </w:lvl>
    <w:lvl w:ilvl="4" w:tplc="DE04BA0A">
      <w:start w:val="1"/>
      <w:numFmt w:val="bullet"/>
      <w:lvlText w:val="•"/>
      <w:lvlJc w:val="left"/>
      <w:rPr>
        <w:rFonts w:hint="default"/>
      </w:rPr>
    </w:lvl>
    <w:lvl w:ilvl="5" w:tplc="8BC0BE92">
      <w:start w:val="1"/>
      <w:numFmt w:val="bullet"/>
      <w:lvlText w:val="•"/>
      <w:lvlJc w:val="left"/>
      <w:rPr>
        <w:rFonts w:hint="default"/>
      </w:rPr>
    </w:lvl>
    <w:lvl w:ilvl="6" w:tplc="95E848EE">
      <w:start w:val="1"/>
      <w:numFmt w:val="bullet"/>
      <w:lvlText w:val="•"/>
      <w:lvlJc w:val="left"/>
      <w:rPr>
        <w:rFonts w:hint="default"/>
      </w:rPr>
    </w:lvl>
    <w:lvl w:ilvl="7" w:tplc="4DCE5140">
      <w:start w:val="1"/>
      <w:numFmt w:val="bullet"/>
      <w:lvlText w:val="•"/>
      <w:lvlJc w:val="left"/>
      <w:rPr>
        <w:rFonts w:hint="default"/>
      </w:rPr>
    </w:lvl>
    <w:lvl w:ilvl="8" w:tplc="8EE6764E">
      <w:start w:val="1"/>
      <w:numFmt w:val="bullet"/>
      <w:lvlText w:val="•"/>
      <w:lvlJc w:val="left"/>
      <w:rPr>
        <w:rFonts w:hint="default"/>
      </w:rPr>
    </w:lvl>
  </w:abstractNum>
  <w:abstractNum w:abstractNumId="5" w15:restartNumberingAfterBreak="0">
    <w:nsid w:val="07FD2DAA"/>
    <w:multiLevelType w:val="hybridMultilevel"/>
    <w:tmpl w:val="F9387748"/>
    <w:lvl w:ilvl="0" w:tplc="60228AE6">
      <w:start w:val="28"/>
      <w:numFmt w:val="decimal"/>
      <w:lvlText w:val="%1"/>
      <w:lvlJc w:val="left"/>
      <w:pPr>
        <w:ind w:hanging="188"/>
      </w:pPr>
      <w:rPr>
        <w:rFonts w:ascii="Times New Roman" w:eastAsia="Times New Roman" w:hAnsi="Times New Roman" w:hint="default"/>
        <w:w w:val="99"/>
        <w:position w:val="9"/>
        <w:sz w:val="13"/>
        <w:szCs w:val="13"/>
      </w:rPr>
    </w:lvl>
    <w:lvl w:ilvl="1" w:tplc="3618A4E2">
      <w:start w:val="1"/>
      <w:numFmt w:val="lowerRoman"/>
      <w:lvlText w:val="%2."/>
      <w:lvlJc w:val="left"/>
      <w:pPr>
        <w:ind w:hanging="488"/>
        <w:jc w:val="right"/>
      </w:pPr>
      <w:rPr>
        <w:rFonts w:ascii="Times New Roman" w:eastAsia="Times New Roman" w:hAnsi="Times New Roman" w:hint="default"/>
        <w:sz w:val="24"/>
        <w:szCs w:val="24"/>
      </w:rPr>
    </w:lvl>
    <w:lvl w:ilvl="2" w:tplc="0FDA740A">
      <w:start w:val="1"/>
      <w:numFmt w:val="bullet"/>
      <w:lvlText w:val="-"/>
      <w:lvlJc w:val="left"/>
      <w:pPr>
        <w:ind w:hanging="300"/>
      </w:pPr>
      <w:rPr>
        <w:rFonts w:ascii="Courier New" w:eastAsia="Courier New" w:hAnsi="Courier New" w:hint="default"/>
        <w:sz w:val="24"/>
        <w:szCs w:val="24"/>
      </w:rPr>
    </w:lvl>
    <w:lvl w:ilvl="3" w:tplc="2F92573E">
      <w:start w:val="1"/>
      <w:numFmt w:val="bullet"/>
      <w:lvlText w:val="•"/>
      <w:lvlJc w:val="left"/>
      <w:rPr>
        <w:rFonts w:hint="default"/>
      </w:rPr>
    </w:lvl>
    <w:lvl w:ilvl="4" w:tplc="5BE48C66">
      <w:start w:val="1"/>
      <w:numFmt w:val="bullet"/>
      <w:lvlText w:val="•"/>
      <w:lvlJc w:val="left"/>
      <w:rPr>
        <w:rFonts w:hint="default"/>
      </w:rPr>
    </w:lvl>
    <w:lvl w:ilvl="5" w:tplc="C93A7140">
      <w:start w:val="1"/>
      <w:numFmt w:val="bullet"/>
      <w:lvlText w:val="•"/>
      <w:lvlJc w:val="left"/>
      <w:rPr>
        <w:rFonts w:hint="default"/>
      </w:rPr>
    </w:lvl>
    <w:lvl w:ilvl="6" w:tplc="3FB440CC">
      <w:start w:val="1"/>
      <w:numFmt w:val="bullet"/>
      <w:lvlText w:val="•"/>
      <w:lvlJc w:val="left"/>
      <w:rPr>
        <w:rFonts w:hint="default"/>
      </w:rPr>
    </w:lvl>
    <w:lvl w:ilvl="7" w:tplc="66DEDFC2">
      <w:start w:val="1"/>
      <w:numFmt w:val="bullet"/>
      <w:lvlText w:val="•"/>
      <w:lvlJc w:val="left"/>
      <w:rPr>
        <w:rFonts w:hint="default"/>
      </w:rPr>
    </w:lvl>
    <w:lvl w:ilvl="8" w:tplc="AB2EA74E">
      <w:start w:val="1"/>
      <w:numFmt w:val="bullet"/>
      <w:lvlText w:val="•"/>
      <w:lvlJc w:val="left"/>
      <w:rPr>
        <w:rFonts w:hint="default"/>
      </w:rPr>
    </w:lvl>
  </w:abstractNum>
  <w:abstractNum w:abstractNumId="6" w15:restartNumberingAfterBreak="0">
    <w:nsid w:val="08A95B75"/>
    <w:multiLevelType w:val="hybridMultilevel"/>
    <w:tmpl w:val="A7A6244A"/>
    <w:lvl w:ilvl="0" w:tplc="A12247E2">
      <w:start w:val="6"/>
      <w:numFmt w:val="lowerLetter"/>
      <w:lvlText w:val="(%1)"/>
      <w:lvlJc w:val="left"/>
      <w:pPr>
        <w:ind w:hanging="420"/>
      </w:pPr>
      <w:rPr>
        <w:rFonts w:ascii="Times New Roman" w:eastAsia="Times New Roman" w:hAnsi="Times New Roman" w:hint="default"/>
        <w:i/>
        <w:spacing w:val="-4"/>
        <w:sz w:val="24"/>
        <w:szCs w:val="24"/>
      </w:rPr>
    </w:lvl>
    <w:lvl w:ilvl="1" w:tplc="38AA4512">
      <w:start w:val="1"/>
      <w:numFmt w:val="bullet"/>
      <w:lvlText w:val="•"/>
      <w:lvlJc w:val="left"/>
      <w:rPr>
        <w:rFonts w:hint="default"/>
      </w:rPr>
    </w:lvl>
    <w:lvl w:ilvl="2" w:tplc="4F106D0E">
      <w:start w:val="1"/>
      <w:numFmt w:val="bullet"/>
      <w:lvlText w:val="•"/>
      <w:lvlJc w:val="left"/>
      <w:rPr>
        <w:rFonts w:hint="default"/>
      </w:rPr>
    </w:lvl>
    <w:lvl w:ilvl="3" w:tplc="2D627B68">
      <w:start w:val="1"/>
      <w:numFmt w:val="bullet"/>
      <w:lvlText w:val="•"/>
      <w:lvlJc w:val="left"/>
      <w:rPr>
        <w:rFonts w:hint="default"/>
      </w:rPr>
    </w:lvl>
    <w:lvl w:ilvl="4" w:tplc="BC9A0B1A">
      <w:start w:val="1"/>
      <w:numFmt w:val="bullet"/>
      <w:lvlText w:val="•"/>
      <w:lvlJc w:val="left"/>
      <w:rPr>
        <w:rFonts w:hint="default"/>
      </w:rPr>
    </w:lvl>
    <w:lvl w:ilvl="5" w:tplc="39C6B95C">
      <w:start w:val="1"/>
      <w:numFmt w:val="bullet"/>
      <w:lvlText w:val="•"/>
      <w:lvlJc w:val="left"/>
      <w:rPr>
        <w:rFonts w:hint="default"/>
      </w:rPr>
    </w:lvl>
    <w:lvl w:ilvl="6" w:tplc="9746EDE0">
      <w:start w:val="1"/>
      <w:numFmt w:val="bullet"/>
      <w:lvlText w:val="•"/>
      <w:lvlJc w:val="left"/>
      <w:rPr>
        <w:rFonts w:hint="default"/>
      </w:rPr>
    </w:lvl>
    <w:lvl w:ilvl="7" w:tplc="71402206">
      <w:start w:val="1"/>
      <w:numFmt w:val="bullet"/>
      <w:lvlText w:val="•"/>
      <w:lvlJc w:val="left"/>
      <w:rPr>
        <w:rFonts w:hint="default"/>
      </w:rPr>
    </w:lvl>
    <w:lvl w:ilvl="8" w:tplc="8FB80964">
      <w:start w:val="1"/>
      <w:numFmt w:val="bullet"/>
      <w:lvlText w:val="•"/>
      <w:lvlJc w:val="left"/>
      <w:rPr>
        <w:rFonts w:hint="default"/>
      </w:rPr>
    </w:lvl>
  </w:abstractNum>
  <w:abstractNum w:abstractNumId="7" w15:restartNumberingAfterBreak="0">
    <w:nsid w:val="0BFE3D5F"/>
    <w:multiLevelType w:val="hybridMultilevel"/>
    <w:tmpl w:val="66902EEE"/>
    <w:lvl w:ilvl="0" w:tplc="CDACD1B6">
      <w:start w:val="1"/>
      <w:numFmt w:val="decimal"/>
      <w:lvlText w:val="%1."/>
      <w:lvlJc w:val="left"/>
      <w:pPr>
        <w:ind w:hanging="360"/>
      </w:pPr>
      <w:rPr>
        <w:rFonts w:ascii="Times New Roman" w:eastAsia="Times New Roman" w:hAnsi="Times New Roman" w:hint="default"/>
        <w:sz w:val="24"/>
        <w:szCs w:val="24"/>
      </w:rPr>
    </w:lvl>
    <w:lvl w:ilvl="1" w:tplc="DBDC245E">
      <w:start w:val="1"/>
      <w:numFmt w:val="bullet"/>
      <w:lvlText w:val="•"/>
      <w:lvlJc w:val="left"/>
      <w:rPr>
        <w:rFonts w:hint="default"/>
      </w:rPr>
    </w:lvl>
    <w:lvl w:ilvl="2" w:tplc="A5E27E76">
      <w:start w:val="1"/>
      <w:numFmt w:val="bullet"/>
      <w:lvlText w:val="•"/>
      <w:lvlJc w:val="left"/>
      <w:rPr>
        <w:rFonts w:hint="default"/>
      </w:rPr>
    </w:lvl>
    <w:lvl w:ilvl="3" w:tplc="D8223D3E">
      <w:start w:val="1"/>
      <w:numFmt w:val="bullet"/>
      <w:lvlText w:val="•"/>
      <w:lvlJc w:val="left"/>
      <w:rPr>
        <w:rFonts w:hint="default"/>
      </w:rPr>
    </w:lvl>
    <w:lvl w:ilvl="4" w:tplc="0694C2CE">
      <w:start w:val="1"/>
      <w:numFmt w:val="bullet"/>
      <w:lvlText w:val="•"/>
      <w:lvlJc w:val="left"/>
      <w:rPr>
        <w:rFonts w:hint="default"/>
      </w:rPr>
    </w:lvl>
    <w:lvl w:ilvl="5" w:tplc="0B30A488">
      <w:start w:val="1"/>
      <w:numFmt w:val="bullet"/>
      <w:lvlText w:val="•"/>
      <w:lvlJc w:val="left"/>
      <w:rPr>
        <w:rFonts w:hint="default"/>
      </w:rPr>
    </w:lvl>
    <w:lvl w:ilvl="6" w:tplc="6B1233D0">
      <w:start w:val="1"/>
      <w:numFmt w:val="bullet"/>
      <w:lvlText w:val="•"/>
      <w:lvlJc w:val="left"/>
      <w:rPr>
        <w:rFonts w:hint="default"/>
      </w:rPr>
    </w:lvl>
    <w:lvl w:ilvl="7" w:tplc="3D8EBF64">
      <w:start w:val="1"/>
      <w:numFmt w:val="bullet"/>
      <w:lvlText w:val="•"/>
      <w:lvlJc w:val="left"/>
      <w:rPr>
        <w:rFonts w:hint="default"/>
      </w:rPr>
    </w:lvl>
    <w:lvl w:ilvl="8" w:tplc="D0445240">
      <w:start w:val="1"/>
      <w:numFmt w:val="bullet"/>
      <w:lvlText w:val="•"/>
      <w:lvlJc w:val="left"/>
      <w:rPr>
        <w:rFonts w:hint="default"/>
      </w:rPr>
    </w:lvl>
  </w:abstractNum>
  <w:abstractNum w:abstractNumId="8" w15:restartNumberingAfterBreak="0">
    <w:nsid w:val="0F542DA1"/>
    <w:multiLevelType w:val="hybridMultilevel"/>
    <w:tmpl w:val="8238380E"/>
    <w:lvl w:ilvl="0" w:tplc="C5248BF8">
      <w:start w:val="2"/>
      <w:numFmt w:val="decimal"/>
      <w:lvlText w:val="%1."/>
      <w:lvlJc w:val="left"/>
      <w:pPr>
        <w:ind w:hanging="360"/>
      </w:pPr>
      <w:rPr>
        <w:rFonts w:ascii="Times New Roman" w:eastAsia="Times New Roman" w:hAnsi="Times New Roman" w:hint="default"/>
        <w:i/>
        <w:sz w:val="24"/>
        <w:szCs w:val="24"/>
      </w:rPr>
    </w:lvl>
    <w:lvl w:ilvl="1" w:tplc="4810DCDC">
      <w:start w:val="1"/>
      <w:numFmt w:val="bullet"/>
      <w:lvlText w:val="•"/>
      <w:lvlJc w:val="left"/>
      <w:rPr>
        <w:rFonts w:hint="default"/>
      </w:rPr>
    </w:lvl>
    <w:lvl w:ilvl="2" w:tplc="719846EA">
      <w:start w:val="1"/>
      <w:numFmt w:val="bullet"/>
      <w:lvlText w:val="•"/>
      <w:lvlJc w:val="left"/>
      <w:rPr>
        <w:rFonts w:hint="default"/>
      </w:rPr>
    </w:lvl>
    <w:lvl w:ilvl="3" w:tplc="D71CD228">
      <w:start w:val="1"/>
      <w:numFmt w:val="bullet"/>
      <w:lvlText w:val="•"/>
      <w:lvlJc w:val="left"/>
      <w:rPr>
        <w:rFonts w:hint="default"/>
      </w:rPr>
    </w:lvl>
    <w:lvl w:ilvl="4" w:tplc="C61A7376">
      <w:start w:val="1"/>
      <w:numFmt w:val="bullet"/>
      <w:lvlText w:val="•"/>
      <w:lvlJc w:val="left"/>
      <w:rPr>
        <w:rFonts w:hint="default"/>
      </w:rPr>
    </w:lvl>
    <w:lvl w:ilvl="5" w:tplc="FE70A99A">
      <w:start w:val="1"/>
      <w:numFmt w:val="bullet"/>
      <w:lvlText w:val="•"/>
      <w:lvlJc w:val="left"/>
      <w:rPr>
        <w:rFonts w:hint="default"/>
      </w:rPr>
    </w:lvl>
    <w:lvl w:ilvl="6" w:tplc="E7B0050A">
      <w:start w:val="1"/>
      <w:numFmt w:val="bullet"/>
      <w:lvlText w:val="•"/>
      <w:lvlJc w:val="left"/>
      <w:rPr>
        <w:rFonts w:hint="default"/>
      </w:rPr>
    </w:lvl>
    <w:lvl w:ilvl="7" w:tplc="BAB2CD30">
      <w:start w:val="1"/>
      <w:numFmt w:val="bullet"/>
      <w:lvlText w:val="•"/>
      <w:lvlJc w:val="left"/>
      <w:rPr>
        <w:rFonts w:hint="default"/>
      </w:rPr>
    </w:lvl>
    <w:lvl w:ilvl="8" w:tplc="2F787D3E">
      <w:start w:val="1"/>
      <w:numFmt w:val="bullet"/>
      <w:lvlText w:val="•"/>
      <w:lvlJc w:val="left"/>
      <w:rPr>
        <w:rFonts w:hint="default"/>
      </w:rPr>
    </w:lvl>
  </w:abstractNum>
  <w:abstractNum w:abstractNumId="9" w15:restartNumberingAfterBreak="0">
    <w:nsid w:val="0F9C79CB"/>
    <w:multiLevelType w:val="hybridMultilevel"/>
    <w:tmpl w:val="19D2FE28"/>
    <w:lvl w:ilvl="0" w:tplc="71CC3E44">
      <w:start w:val="1"/>
      <w:numFmt w:val="upperRoman"/>
      <w:lvlText w:val="%1."/>
      <w:lvlJc w:val="left"/>
      <w:pPr>
        <w:ind w:left="976" w:hanging="720"/>
      </w:pPr>
      <w:rPr>
        <w:rFonts w:hint="default"/>
        <w:b/>
      </w:rPr>
    </w:lvl>
    <w:lvl w:ilvl="1" w:tplc="042B0019" w:tentative="1">
      <w:start w:val="1"/>
      <w:numFmt w:val="lowerLetter"/>
      <w:lvlText w:val="%2."/>
      <w:lvlJc w:val="left"/>
      <w:pPr>
        <w:ind w:left="1336" w:hanging="360"/>
      </w:pPr>
    </w:lvl>
    <w:lvl w:ilvl="2" w:tplc="042B001B" w:tentative="1">
      <w:start w:val="1"/>
      <w:numFmt w:val="lowerRoman"/>
      <w:lvlText w:val="%3."/>
      <w:lvlJc w:val="right"/>
      <w:pPr>
        <w:ind w:left="2056" w:hanging="180"/>
      </w:pPr>
    </w:lvl>
    <w:lvl w:ilvl="3" w:tplc="042B000F" w:tentative="1">
      <w:start w:val="1"/>
      <w:numFmt w:val="decimal"/>
      <w:lvlText w:val="%4."/>
      <w:lvlJc w:val="left"/>
      <w:pPr>
        <w:ind w:left="2776" w:hanging="360"/>
      </w:pPr>
    </w:lvl>
    <w:lvl w:ilvl="4" w:tplc="042B0019" w:tentative="1">
      <w:start w:val="1"/>
      <w:numFmt w:val="lowerLetter"/>
      <w:lvlText w:val="%5."/>
      <w:lvlJc w:val="left"/>
      <w:pPr>
        <w:ind w:left="3496" w:hanging="360"/>
      </w:pPr>
    </w:lvl>
    <w:lvl w:ilvl="5" w:tplc="042B001B" w:tentative="1">
      <w:start w:val="1"/>
      <w:numFmt w:val="lowerRoman"/>
      <w:lvlText w:val="%6."/>
      <w:lvlJc w:val="right"/>
      <w:pPr>
        <w:ind w:left="4216" w:hanging="180"/>
      </w:pPr>
    </w:lvl>
    <w:lvl w:ilvl="6" w:tplc="042B000F" w:tentative="1">
      <w:start w:val="1"/>
      <w:numFmt w:val="decimal"/>
      <w:lvlText w:val="%7."/>
      <w:lvlJc w:val="left"/>
      <w:pPr>
        <w:ind w:left="4936" w:hanging="360"/>
      </w:pPr>
    </w:lvl>
    <w:lvl w:ilvl="7" w:tplc="042B0019" w:tentative="1">
      <w:start w:val="1"/>
      <w:numFmt w:val="lowerLetter"/>
      <w:lvlText w:val="%8."/>
      <w:lvlJc w:val="left"/>
      <w:pPr>
        <w:ind w:left="5656" w:hanging="360"/>
      </w:pPr>
    </w:lvl>
    <w:lvl w:ilvl="8" w:tplc="042B001B" w:tentative="1">
      <w:start w:val="1"/>
      <w:numFmt w:val="lowerRoman"/>
      <w:lvlText w:val="%9."/>
      <w:lvlJc w:val="right"/>
      <w:pPr>
        <w:ind w:left="6376" w:hanging="180"/>
      </w:pPr>
    </w:lvl>
  </w:abstractNum>
  <w:abstractNum w:abstractNumId="10" w15:restartNumberingAfterBreak="0">
    <w:nsid w:val="132F24FA"/>
    <w:multiLevelType w:val="hybridMultilevel"/>
    <w:tmpl w:val="A5507DF4"/>
    <w:lvl w:ilvl="0" w:tplc="8A649E08">
      <w:start w:val="1"/>
      <w:numFmt w:val="decimal"/>
      <w:lvlText w:val="%1."/>
      <w:lvlJc w:val="left"/>
      <w:pPr>
        <w:ind w:hanging="360"/>
      </w:pPr>
      <w:rPr>
        <w:rFonts w:ascii="Times New Roman" w:eastAsia="Times New Roman" w:hAnsi="Times New Roman" w:hint="default"/>
        <w:sz w:val="24"/>
        <w:szCs w:val="24"/>
      </w:rPr>
    </w:lvl>
    <w:lvl w:ilvl="1" w:tplc="240A1DFA">
      <w:start w:val="1"/>
      <w:numFmt w:val="bullet"/>
      <w:lvlText w:val="•"/>
      <w:lvlJc w:val="left"/>
      <w:rPr>
        <w:rFonts w:hint="default"/>
      </w:rPr>
    </w:lvl>
    <w:lvl w:ilvl="2" w:tplc="64B27C0C">
      <w:start w:val="1"/>
      <w:numFmt w:val="bullet"/>
      <w:lvlText w:val="•"/>
      <w:lvlJc w:val="left"/>
      <w:rPr>
        <w:rFonts w:hint="default"/>
      </w:rPr>
    </w:lvl>
    <w:lvl w:ilvl="3" w:tplc="532630C0">
      <w:start w:val="1"/>
      <w:numFmt w:val="bullet"/>
      <w:lvlText w:val="•"/>
      <w:lvlJc w:val="left"/>
      <w:rPr>
        <w:rFonts w:hint="default"/>
      </w:rPr>
    </w:lvl>
    <w:lvl w:ilvl="4" w:tplc="BA887C72">
      <w:start w:val="1"/>
      <w:numFmt w:val="bullet"/>
      <w:lvlText w:val="•"/>
      <w:lvlJc w:val="left"/>
      <w:rPr>
        <w:rFonts w:hint="default"/>
      </w:rPr>
    </w:lvl>
    <w:lvl w:ilvl="5" w:tplc="ADAE9604">
      <w:start w:val="1"/>
      <w:numFmt w:val="bullet"/>
      <w:lvlText w:val="•"/>
      <w:lvlJc w:val="left"/>
      <w:rPr>
        <w:rFonts w:hint="default"/>
      </w:rPr>
    </w:lvl>
    <w:lvl w:ilvl="6" w:tplc="7E16AA52">
      <w:start w:val="1"/>
      <w:numFmt w:val="bullet"/>
      <w:lvlText w:val="•"/>
      <w:lvlJc w:val="left"/>
      <w:rPr>
        <w:rFonts w:hint="default"/>
      </w:rPr>
    </w:lvl>
    <w:lvl w:ilvl="7" w:tplc="8692F55E">
      <w:start w:val="1"/>
      <w:numFmt w:val="bullet"/>
      <w:lvlText w:val="•"/>
      <w:lvlJc w:val="left"/>
      <w:rPr>
        <w:rFonts w:hint="default"/>
      </w:rPr>
    </w:lvl>
    <w:lvl w:ilvl="8" w:tplc="BACEE68C">
      <w:start w:val="1"/>
      <w:numFmt w:val="bullet"/>
      <w:lvlText w:val="•"/>
      <w:lvlJc w:val="left"/>
      <w:rPr>
        <w:rFonts w:hint="default"/>
      </w:rPr>
    </w:lvl>
  </w:abstractNum>
  <w:abstractNum w:abstractNumId="11" w15:restartNumberingAfterBreak="0">
    <w:nsid w:val="138167F3"/>
    <w:multiLevelType w:val="hybridMultilevel"/>
    <w:tmpl w:val="4D8EC14A"/>
    <w:lvl w:ilvl="0" w:tplc="CCA0BE7E">
      <w:start w:val="1"/>
      <w:numFmt w:val="decimal"/>
      <w:lvlText w:val="%1."/>
      <w:lvlJc w:val="left"/>
      <w:pPr>
        <w:ind w:hanging="360"/>
      </w:pPr>
      <w:rPr>
        <w:rFonts w:ascii="Times New Roman" w:eastAsia="Times New Roman" w:hAnsi="Times New Roman" w:hint="default"/>
        <w:sz w:val="24"/>
        <w:szCs w:val="24"/>
      </w:rPr>
    </w:lvl>
    <w:lvl w:ilvl="1" w:tplc="87649A00">
      <w:start w:val="1"/>
      <w:numFmt w:val="lowerLetter"/>
      <w:lvlText w:val="(%2)"/>
      <w:lvlJc w:val="left"/>
      <w:pPr>
        <w:ind w:hanging="360"/>
      </w:pPr>
      <w:rPr>
        <w:rFonts w:ascii="Times New Roman" w:eastAsia="Times New Roman" w:hAnsi="Times New Roman" w:hint="default"/>
        <w:spacing w:val="-1"/>
        <w:sz w:val="24"/>
        <w:szCs w:val="24"/>
      </w:rPr>
    </w:lvl>
    <w:lvl w:ilvl="2" w:tplc="60B0CDFA">
      <w:start w:val="1"/>
      <w:numFmt w:val="bullet"/>
      <w:lvlText w:val="•"/>
      <w:lvlJc w:val="left"/>
      <w:rPr>
        <w:rFonts w:hint="default"/>
      </w:rPr>
    </w:lvl>
    <w:lvl w:ilvl="3" w:tplc="99085204">
      <w:start w:val="1"/>
      <w:numFmt w:val="bullet"/>
      <w:lvlText w:val="•"/>
      <w:lvlJc w:val="left"/>
      <w:rPr>
        <w:rFonts w:hint="default"/>
      </w:rPr>
    </w:lvl>
    <w:lvl w:ilvl="4" w:tplc="DF36A0BE">
      <w:start w:val="1"/>
      <w:numFmt w:val="bullet"/>
      <w:lvlText w:val="•"/>
      <w:lvlJc w:val="left"/>
      <w:rPr>
        <w:rFonts w:hint="default"/>
      </w:rPr>
    </w:lvl>
    <w:lvl w:ilvl="5" w:tplc="48FA182E">
      <w:start w:val="1"/>
      <w:numFmt w:val="bullet"/>
      <w:lvlText w:val="•"/>
      <w:lvlJc w:val="left"/>
      <w:rPr>
        <w:rFonts w:hint="default"/>
      </w:rPr>
    </w:lvl>
    <w:lvl w:ilvl="6" w:tplc="E60E3A1C">
      <w:start w:val="1"/>
      <w:numFmt w:val="bullet"/>
      <w:lvlText w:val="•"/>
      <w:lvlJc w:val="left"/>
      <w:rPr>
        <w:rFonts w:hint="default"/>
      </w:rPr>
    </w:lvl>
    <w:lvl w:ilvl="7" w:tplc="ABD48458">
      <w:start w:val="1"/>
      <w:numFmt w:val="bullet"/>
      <w:lvlText w:val="•"/>
      <w:lvlJc w:val="left"/>
      <w:rPr>
        <w:rFonts w:hint="default"/>
      </w:rPr>
    </w:lvl>
    <w:lvl w:ilvl="8" w:tplc="B8CE265A">
      <w:start w:val="1"/>
      <w:numFmt w:val="bullet"/>
      <w:lvlText w:val="•"/>
      <w:lvlJc w:val="left"/>
      <w:rPr>
        <w:rFonts w:hint="default"/>
      </w:rPr>
    </w:lvl>
  </w:abstractNum>
  <w:abstractNum w:abstractNumId="12" w15:restartNumberingAfterBreak="0">
    <w:nsid w:val="14245F79"/>
    <w:multiLevelType w:val="hybridMultilevel"/>
    <w:tmpl w:val="D694ADBE"/>
    <w:lvl w:ilvl="0" w:tplc="BCEAE5F8">
      <w:start w:val="1"/>
      <w:numFmt w:val="decimal"/>
      <w:lvlText w:val="%1."/>
      <w:lvlJc w:val="left"/>
      <w:pPr>
        <w:ind w:hanging="360"/>
      </w:pPr>
      <w:rPr>
        <w:rFonts w:ascii="Times New Roman" w:eastAsia="Times New Roman" w:hAnsi="Times New Roman" w:hint="default"/>
        <w:sz w:val="24"/>
        <w:szCs w:val="24"/>
      </w:rPr>
    </w:lvl>
    <w:lvl w:ilvl="1" w:tplc="ED22C85C">
      <w:start w:val="1"/>
      <w:numFmt w:val="lowerLetter"/>
      <w:lvlText w:val="(%2)"/>
      <w:lvlJc w:val="left"/>
      <w:pPr>
        <w:ind w:hanging="480"/>
      </w:pPr>
      <w:rPr>
        <w:rFonts w:ascii="Times New Roman" w:eastAsia="Times New Roman" w:hAnsi="Times New Roman" w:hint="default"/>
        <w:spacing w:val="-1"/>
        <w:sz w:val="24"/>
        <w:szCs w:val="24"/>
      </w:rPr>
    </w:lvl>
    <w:lvl w:ilvl="2" w:tplc="27A8C680">
      <w:start w:val="1"/>
      <w:numFmt w:val="bullet"/>
      <w:lvlText w:val="•"/>
      <w:lvlJc w:val="left"/>
      <w:rPr>
        <w:rFonts w:hint="default"/>
      </w:rPr>
    </w:lvl>
    <w:lvl w:ilvl="3" w:tplc="A2D09222">
      <w:start w:val="1"/>
      <w:numFmt w:val="bullet"/>
      <w:lvlText w:val="•"/>
      <w:lvlJc w:val="left"/>
      <w:rPr>
        <w:rFonts w:hint="default"/>
      </w:rPr>
    </w:lvl>
    <w:lvl w:ilvl="4" w:tplc="C1D6B578">
      <w:start w:val="1"/>
      <w:numFmt w:val="bullet"/>
      <w:lvlText w:val="•"/>
      <w:lvlJc w:val="left"/>
      <w:rPr>
        <w:rFonts w:hint="default"/>
      </w:rPr>
    </w:lvl>
    <w:lvl w:ilvl="5" w:tplc="46F44D58">
      <w:start w:val="1"/>
      <w:numFmt w:val="bullet"/>
      <w:lvlText w:val="•"/>
      <w:lvlJc w:val="left"/>
      <w:rPr>
        <w:rFonts w:hint="default"/>
      </w:rPr>
    </w:lvl>
    <w:lvl w:ilvl="6" w:tplc="BB1EF152">
      <w:start w:val="1"/>
      <w:numFmt w:val="bullet"/>
      <w:lvlText w:val="•"/>
      <w:lvlJc w:val="left"/>
      <w:rPr>
        <w:rFonts w:hint="default"/>
      </w:rPr>
    </w:lvl>
    <w:lvl w:ilvl="7" w:tplc="5582ECBE">
      <w:start w:val="1"/>
      <w:numFmt w:val="bullet"/>
      <w:lvlText w:val="•"/>
      <w:lvlJc w:val="left"/>
      <w:rPr>
        <w:rFonts w:hint="default"/>
      </w:rPr>
    </w:lvl>
    <w:lvl w:ilvl="8" w:tplc="B4360058">
      <w:start w:val="1"/>
      <w:numFmt w:val="bullet"/>
      <w:lvlText w:val="•"/>
      <w:lvlJc w:val="left"/>
      <w:rPr>
        <w:rFonts w:hint="default"/>
      </w:rPr>
    </w:lvl>
  </w:abstractNum>
  <w:abstractNum w:abstractNumId="13" w15:restartNumberingAfterBreak="0">
    <w:nsid w:val="148A21E9"/>
    <w:multiLevelType w:val="hybridMultilevel"/>
    <w:tmpl w:val="372E318E"/>
    <w:lvl w:ilvl="0" w:tplc="8B8E414A">
      <w:start w:val="1"/>
      <w:numFmt w:val="decimal"/>
      <w:lvlText w:val="%1."/>
      <w:lvlJc w:val="left"/>
      <w:pPr>
        <w:ind w:hanging="360"/>
      </w:pPr>
      <w:rPr>
        <w:rFonts w:ascii="Times New Roman" w:eastAsia="Times New Roman" w:hAnsi="Times New Roman" w:hint="default"/>
        <w:sz w:val="24"/>
        <w:szCs w:val="24"/>
      </w:rPr>
    </w:lvl>
    <w:lvl w:ilvl="1" w:tplc="10C47A70">
      <w:start w:val="1"/>
      <w:numFmt w:val="lowerLetter"/>
      <w:lvlText w:val="(%2)"/>
      <w:lvlJc w:val="left"/>
      <w:pPr>
        <w:ind w:hanging="360"/>
      </w:pPr>
      <w:rPr>
        <w:rFonts w:ascii="Times New Roman" w:eastAsia="Times New Roman" w:hAnsi="Times New Roman" w:hint="default"/>
        <w:spacing w:val="-1"/>
        <w:sz w:val="24"/>
        <w:szCs w:val="24"/>
      </w:rPr>
    </w:lvl>
    <w:lvl w:ilvl="2" w:tplc="BDD8B7B6">
      <w:start w:val="1"/>
      <w:numFmt w:val="bullet"/>
      <w:lvlText w:val="•"/>
      <w:lvlJc w:val="left"/>
      <w:rPr>
        <w:rFonts w:hint="default"/>
      </w:rPr>
    </w:lvl>
    <w:lvl w:ilvl="3" w:tplc="6FC8B6AE">
      <w:start w:val="1"/>
      <w:numFmt w:val="bullet"/>
      <w:lvlText w:val="•"/>
      <w:lvlJc w:val="left"/>
      <w:rPr>
        <w:rFonts w:hint="default"/>
      </w:rPr>
    </w:lvl>
    <w:lvl w:ilvl="4" w:tplc="D96ECC5E">
      <w:start w:val="1"/>
      <w:numFmt w:val="bullet"/>
      <w:lvlText w:val="•"/>
      <w:lvlJc w:val="left"/>
      <w:rPr>
        <w:rFonts w:hint="default"/>
      </w:rPr>
    </w:lvl>
    <w:lvl w:ilvl="5" w:tplc="A6C8E84E">
      <w:start w:val="1"/>
      <w:numFmt w:val="bullet"/>
      <w:lvlText w:val="•"/>
      <w:lvlJc w:val="left"/>
      <w:rPr>
        <w:rFonts w:hint="default"/>
      </w:rPr>
    </w:lvl>
    <w:lvl w:ilvl="6" w:tplc="943C3CA8">
      <w:start w:val="1"/>
      <w:numFmt w:val="bullet"/>
      <w:lvlText w:val="•"/>
      <w:lvlJc w:val="left"/>
      <w:rPr>
        <w:rFonts w:hint="default"/>
      </w:rPr>
    </w:lvl>
    <w:lvl w:ilvl="7" w:tplc="83503C0A">
      <w:start w:val="1"/>
      <w:numFmt w:val="bullet"/>
      <w:lvlText w:val="•"/>
      <w:lvlJc w:val="left"/>
      <w:rPr>
        <w:rFonts w:hint="default"/>
      </w:rPr>
    </w:lvl>
    <w:lvl w:ilvl="8" w:tplc="9ACAB5B4">
      <w:start w:val="1"/>
      <w:numFmt w:val="bullet"/>
      <w:lvlText w:val="•"/>
      <w:lvlJc w:val="left"/>
      <w:rPr>
        <w:rFonts w:hint="default"/>
      </w:rPr>
    </w:lvl>
  </w:abstractNum>
  <w:abstractNum w:abstractNumId="14" w15:restartNumberingAfterBreak="0">
    <w:nsid w:val="14E969E1"/>
    <w:multiLevelType w:val="hybridMultilevel"/>
    <w:tmpl w:val="42F2881E"/>
    <w:lvl w:ilvl="0" w:tplc="51E675B4">
      <w:start w:val="1"/>
      <w:numFmt w:val="decimal"/>
      <w:lvlText w:val="%1."/>
      <w:lvlJc w:val="left"/>
      <w:pPr>
        <w:ind w:hanging="360"/>
      </w:pPr>
      <w:rPr>
        <w:rFonts w:ascii="Times New Roman" w:eastAsia="Times New Roman" w:hAnsi="Times New Roman" w:hint="default"/>
        <w:sz w:val="24"/>
        <w:szCs w:val="24"/>
      </w:rPr>
    </w:lvl>
    <w:lvl w:ilvl="1" w:tplc="0E808DAC">
      <w:start w:val="1"/>
      <w:numFmt w:val="bullet"/>
      <w:lvlText w:val="-"/>
      <w:lvlJc w:val="left"/>
      <w:pPr>
        <w:ind w:hanging="360"/>
      </w:pPr>
      <w:rPr>
        <w:rFonts w:ascii="Courier New" w:eastAsia="Courier New" w:hAnsi="Courier New" w:hint="default"/>
        <w:sz w:val="24"/>
        <w:szCs w:val="24"/>
      </w:rPr>
    </w:lvl>
    <w:lvl w:ilvl="2" w:tplc="A18876B2">
      <w:start w:val="1"/>
      <w:numFmt w:val="bullet"/>
      <w:lvlText w:val="•"/>
      <w:lvlJc w:val="left"/>
      <w:rPr>
        <w:rFonts w:hint="default"/>
      </w:rPr>
    </w:lvl>
    <w:lvl w:ilvl="3" w:tplc="1CF65118">
      <w:start w:val="1"/>
      <w:numFmt w:val="bullet"/>
      <w:lvlText w:val="•"/>
      <w:lvlJc w:val="left"/>
      <w:rPr>
        <w:rFonts w:hint="default"/>
      </w:rPr>
    </w:lvl>
    <w:lvl w:ilvl="4" w:tplc="584008B2">
      <w:start w:val="1"/>
      <w:numFmt w:val="bullet"/>
      <w:lvlText w:val="•"/>
      <w:lvlJc w:val="left"/>
      <w:rPr>
        <w:rFonts w:hint="default"/>
      </w:rPr>
    </w:lvl>
    <w:lvl w:ilvl="5" w:tplc="F6F227C0">
      <w:start w:val="1"/>
      <w:numFmt w:val="bullet"/>
      <w:lvlText w:val="•"/>
      <w:lvlJc w:val="left"/>
      <w:rPr>
        <w:rFonts w:hint="default"/>
      </w:rPr>
    </w:lvl>
    <w:lvl w:ilvl="6" w:tplc="48A8B8BC">
      <w:start w:val="1"/>
      <w:numFmt w:val="bullet"/>
      <w:lvlText w:val="•"/>
      <w:lvlJc w:val="left"/>
      <w:rPr>
        <w:rFonts w:hint="default"/>
      </w:rPr>
    </w:lvl>
    <w:lvl w:ilvl="7" w:tplc="83AE165E">
      <w:start w:val="1"/>
      <w:numFmt w:val="bullet"/>
      <w:lvlText w:val="•"/>
      <w:lvlJc w:val="left"/>
      <w:rPr>
        <w:rFonts w:hint="default"/>
      </w:rPr>
    </w:lvl>
    <w:lvl w:ilvl="8" w:tplc="9BA0B86C">
      <w:start w:val="1"/>
      <w:numFmt w:val="bullet"/>
      <w:lvlText w:val="•"/>
      <w:lvlJc w:val="left"/>
      <w:rPr>
        <w:rFonts w:hint="default"/>
      </w:rPr>
    </w:lvl>
  </w:abstractNum>
  <w:abstractNum w:abstractNumId="15" w15:restartNumberingAfterBreak="0">
    <w:nsid w:val="157029C3"/>
    <w:multiLevelType w:val="hybridMultilevel"/>
    <w:tmpl w:val="DF401FA0"/>
    <w:lvl w:ilvl="0" w:tplc="A12A4D6A">
      <w:start w:val="1"/>
      <w:numFmt w:val="decimal"/>
      <w:lvlText w:val="%1."/>
      <w:lvlJc w:val="left"/>
      <w:pPr>
        <w:ind w:hanging="360"/>
        <w:jc w:val="right"/>
      </w:pPr>
      <w:rPr>
        <w:rFonts w:ascii="Times New Roman" w:eastAsia="Times New Roman" w:hAnsi="Times New Roman" w:hint="default"/>
        <w:sz w:val="20"/>
        <w:szCs w:val="20"/>
      </w:rPr>
    </w:lvl>
    <w:lvl w:ilvl="1" w:tplc="E974C5DA">
      <w:start w:val="1"/>
      <w:numFmt w:val="lowerLetter"/>
      <w:lvlText w:val="(%2)"/>
      <w:lvlJc w:val="left"/>
      <w:pPr>
        <w:ind w:hanging="360"/>
      </w:pPr>
      <w:rPr>
        <w:rFonts w:ascii="Times New Roman" w:eastAsia="Times New Roman" w:hAnsi="Times New Roman" w:hint="default"/>
        <w:spacing w:val="-1"/>
        <w:sz w:val="20"/>
        <w:szCs w:val="20"/>
      </w:rPr>
    </w:lvl>
    <w:lvl w:ilvl="2" w:tplc="09820134">
      <w:start w:val="1"/>
      <w:numFmt w:val="bullet"/>
      <w:lvlText w:val="•"/>
      <w:lvlJc w:val="left"/>
      <w:rPr>
        <w:rFonts w:hint="default"/>
      </w:rPr>
    </w:lvl>
    <w:lvl w:ilvl="3" w:tplc="86C48EE0">
      <w:start w:val="1"/>
      <w:numFmt w:val="bullet"/>
      <w:lvlText w:val="•"/>
      <w:lvlJc w:val="left"/>
      <w:rPr>
        <w:rFonts w:hint="default"/>
      </w:rPr>
    </w:lvl>
    <w:lvl w:ilvl="4" w:tplc="A5D68D64">
      <w:start w:val="1"/>
      <w:numFmt w:val="bullet"/>
      <w:lvlText w:val="•"/>
      <w:lvlJc w:val="left"/>
      <w:rPr>
        <w:rFonts w:hint="default"/>
      </w:rPr>
    </w:lvl>
    <w:lvl w:ilvl="5" w:tplc="C4F81108">
      <w:start w:val="1"/>
      <w:numFmt w:val="bullet"/>
      <w:lvlText w:val="•"/>
      <w:lvlJc w:val="left"/>
      <w:rPr>
        <w:rFonts w:hint="default"/>
      </w:rPr>
    </w:lvl>
    <w:lvl w:ilvl="6" w:tplc="BFFCCEE6">
      <w:start w:val="1"/>
      <w:numFmt w:val="bullet"/>
      <w:lvlText w:val="•"/>
      <w:lvlJc w:val="left"/>
      <w:rPr>
        <w:rFonts w:hint="default"/>
      </w:rPr>
    </w:lvl>
    <w:lvl w:ilvl="7" w:tplc="EEA84C3A">
      <w:start w:val="1"/>
      <w:numFmt w:val="bullet"/>
      <w:lvlText w:val="•"/>
      <w:lvlJc w:val="left"/>
      <w:rPr>
        <w:rFonts w:hint="default"/>
      </w:rPr>
    </w:lvl>
    <w:lvl w:ilvl="8" w:tplc="B6543EF4">
      <w:start w:val="1"/>
      <w:numFmt w:val="bullet"/>
      <w:lvlText w:val="•"/>
      <w:lvlJc w:val="left"/>
      <w:rPr>
        <w:rFonts w:hint="default"/>
      </w:rPr>
    </w:lvl>
  </w:abstractNum>
  <w:abstractNum w:abstractNumId="16" w15:restartNumberingAfterBreak="0">
    <w:nsid w:val="161F6887"/>
    <w:multiLevelType w:val="hybridMultilevel"/>
    <w:tmpl w:val="91D8A97A"/>
    <w:lvl w:ilvl="0" w:tplc="5D3ACDB6">
      <w:start w:val="1"/>
      <w:numFmt w:val="decimal"/>
      <w:lvlText w:val="%1."/>
      <w:lvlJc w:val="left"/>
      <w:pPr>
        <w:ind w:hanging="360"/>
      </w:pPr>
      <w:rPr>
        <w:rFonts w:ascii="Times New Roman" w:eastAsia="Times New Roman" w:hAnsi="Times New Roman" w:hint="default"/>
        <w:sz w:val="24"/>
        <w:szCs w:val="24"/>
      </w:rPr>
    </w:lvl>
    <w:lvl w:ilvl="1" w:tplc="34EA8686">
      <w:start w:val="1"/>
      <w:numFmt w:val="bullet"/>
      <w:lvlText w:val="•"/>
      <w:lvlJc w:val="left"/>
      <w:rPr>
        <w:rFonts w:hint="default"/>
      </w:rPr>
    </w:lvl>
    <w:lvl w:ilvl="2" w:tplc="505C3788">
      <w:start w:val="1"/>
      <w:numFmt w:val="bullet"/>
      <w:lvlText w:val="•"/>
      <w:lvlJc w:val="left"/>
      <w:rPr>
        <w:rFonts w:hint="default"/>
      </w:rPr>
    </w:lvl>
    <w:lvl w:ilvl="3" w:tplc="C6B22672">
      <w:start w:val="1"/>
      <w:numFmt w:val="bullet"/>
      <w:lvlText w:val="•"/>
      <w:lvlJc w:val="left"/>
      <w:rPr>
        <w:rFonts w:hint="default"/>
      </w:rPr>
    </w:lvl>
    <w:lvl w:ilvl="4" w:tplc="25EC3256">
      <w:start w:val="1"/>
      <w:numFmt w:val="bullet"/>
      <w:lvlText w:val="•"/>
      <w:lvlJc w:val="left"/>
      <w:rPr>
        <w:rFonts w:hint="default"/>
      </w:rPr>
    </w:lvl>
    <w:lvl w:ilvl="5" w:tplc="701ED114">
      <w:start w:val="1"/>
      <w:numFmt w:val="bullet"/>
      <w:lvlText w:val="•"/>
      <w:lvlJc w:val="left"/>
      <w:rPr>
        <w:rFonts w:hint="default"/>
      </w:rPr>
    </w:lvl>
    <w:lvl w:ilvl="6" w:tplc="78DAC5DC">
      <w:start w:val="1"/>
      <w:numFmt w:val="bullet"/>
      <w:lvlText w:val="•"/>
      <w:lvlJc w:val="left"/>
      <w:rPr>
        <w:rFonts w:hint="default"/>
      </w:rPr>
    </w:lvl>
    <w:lvl w:ilvl="7" w:tplc="31E4695C">
      <w:start w:val="1"/>
      <w:numFmt w:val="bullet"/>
      <w:lvlText w:val="•"/>
      <w:lvlJc w:val="left"/>
      <w:rPr>
        <w:rFonts w:hint="default"/>
      </w:rPr>
    </w:lvl>
    <w:lvl w:ilvl="8" w:tplc="7846B1BE">
      <w:start w:val="1"/>
      <w:numFmt w:val="bullet"/>
      <w:lvlText w:val="•"/>
      <w:lvlJc w:val="left"/>
      <w:rPr>
        <w:rFonts w:hint="default"/>
      </w:rPr>
    </w:lvl>
  </w:abstractNum>
  <w:abstractNum w:abstractNumId="17" w15:restartNumberingAfterBreak="0">
    <w:nsid w:val="164E6213"/>
    <w:multiLevelType w:val="hybridMultilevel"/>
    <w:tmpl w:val="7F36DE4A"/>
    <w:lvl w:ilvl="0" w:tplc="67B4E956">
      <w:start w:val="1"/>
      <w:numFmt w:val="lowerLetter"/>
      <w:lvlText w:val="(%1)"/>
      <w:lvlJc w:val="left"/>
      <w:pPr>
        <w:ind w:hanging="360"/>
      </w:pPr>
      <w:rPr>
        <w:rFonts w:ascii="Times New Roman" w:eastAsia="Times New Roman" w:hAnsi="Times New Roman" w:hint="default"/>
        <w:i/>
        <w:spacing w:val="-4"/>
        <w:sz w:val="24"/>
        <w:szCs w:val="24"/>
      </w:rPr>
    </w:lvl>
    <w:lvl w:ilvl="1" w:tplc="4240F946">
      <w:start w:val="1"/>
      <w:numFmt w:val="bullet"/>
      <w:lvlText w:val="•"/>
      <w:lvlJc w:val="left"/>
      <w:rPr>
        <w:rFonts w:hint="default"/>
      </w:rPr>
    </w:lvl>
    <w:lvl w:ilvl="2" w:tplc="8182DB20">
      <w:start w:val="1"/>
      <w:numFmt w:val="bullet"/>
      <w:lvlText w:val="•"/>
      <w:lvlJc w:val="left"/>
      <w:rPr>
        <w:rFonts w:hint="default"/>
      </w:rPr>
    </w:lvl>
    <w:lvl w:ilvl="3" w:tplc="0F52049E">
      <w:start w:val="1"/>
      <w:numFmt w:val="bullet"/>
      <w:lvlText w:val="•"/>
      <w:lvlJc w:val="left"/>
      <w:rPr>
        <w:rFonts w:hint="default"/>
      </w:rPr>
    </w:lvl>
    <w:lvl w:ilvl="4" w:tplc="95C08A7A">
      <w:start w:val="1"/>
      <w:numFmt w:val="bullet"/>
      <w:lvlText w:val="•"/>
      <w:lvlJc w:val="left"/>
      <w:rPr>
        <w:rFonts w:hint="default"/>
      </w:rPr>
    </w:lvl>
    <w:lvl w:ilvl="5" w:tplc="16A61E24">
      <w:start w:val="1"/>
      <w:numFmt w:val="bullet"/>
      <w:lvlText w:val="•"/>
      <w:lvlJc w:val="left"/>
      <w:rPr>
        <w:rFonts w:hint="default"/>
      </w:rPr>
    </w:lvl>
    <w:lvl w:ilvl="6" w:tplc="A06027E6">
      <w:start w:val="1"/>
      <w:numFmt w:val="bullet"/>
      <w:lvlText w:val="•"/>
      <w:lvlJc w:val="left"/>
      <w:rPr>
        <w:rFonts w:hint="default"/>
      </w:rPr>
    </w:lvl>
    <w:lvl w:ilvl="7" w:tplc="FC943C72">
      <w:start w:val="1"/>
      <w:numFmt w:val="bullet"/>
      <w:lvlText w:val="•"/>
      <w:lvlJc w:val="left"/>
      <w:rPr>
        <w:rFonts w:hint="default"/>
      </w:rPr>
    </w:lvl>
    <w:lvl w:ilvl="8" w:tplc="521A1C5A">
      <w:start w:val="1"/>
      <w:numFmt w:val="bullet"/>
      <w:lvlText w:val="•"/>
      <w:lvlJc w:val="left"/>
      <w:rPr>
        <w:rFonts w:hint="default"/>
      </w:rPr>
    </w:lvl>
  </w:abstractNum>
  <w:abstractNum w:abstractNumId="18" w15:restartNumberingAfterBreak="0">
    <w:nsid w:val="175A0373"/>
    <w:multiLevelType w:val="hybridMultilevel"/>
    <w:tmpl w:val="028ABB8C"/>
    <w:lvl w:ilvl="0" w:tplc="83AAA1CE">
      <w:start w:val="1"/>
      <w:numFmt w:val="lowerRoman"/>
      <w:lvlText w:val="%1."/>
      <w:lvlJc w:val="left"/>
      <w:pPr>
        <w:ind w:hanging="488"/>
        <w:jc w:val="right"/>
      </w:pPr>
      <w:rPr>
        <w:rFonts w:ascii="Times New Roman" w:eastAsia="Times New Roman" w:hAnsi="Times New Roman" w:hint="default"/>
        <w:sz w:val="24"/>
        <w:szCs w:val="24"/>
      </w:rPr>
    </w:lvl>
    <w:lvl w:ilvl="1" w:tplc="D1F41296">
      <w:start w:val="1"/>
      <w:numFmt w:val="bullet"/>
      <w:lvlText w:val="-"/>
      <w:lvlJc w:val="left"/>
      <w:pPr>
        <w:ind w:hanging="300"/>
      </w:pPr>
      <w:rPr>
        <w:rFonts w:ascii="Courier New" w:eastAsia="Courier New" w:hAnsi="Courier New" w:hint="default"/>
        <w:sz w:val="24"/>
        <w:szCs w:val="24"/>
      </w:rPr>
    </w:lvl>
    <w:lvl w:ilvl="2" w:tplc="47EA53B4">
      <w:start w:val="1"/>
      <w:numFmt w:val="bullet"/>
      <w:lvlText w:val="•"/>
      <w:lvlJc w:val="left"/>
      <w:rPr>
        <w:rFonts w:hint="default"/>
      </w:rPr>
    </w:lvl>
    <w:lvl w:ilvl="3" w:tplc="81DA0F4A">
      <w:start w:val="1"/>
      <w:numFmt w:val="bullet"/>
      <w:lvlText w:val="•"/>
      <w:lvlJc w:val="left"/>
      <w:rPr>
        <w:rFonts w:hint="default"/>
      </w:rPr>
    </w:lvl>
    <w:lvl w:ilvl="4" w:tplc="E7A2B104">
      <w:start w:val="1"/>
      <w:numFmt w:val="bullet"/>
      <w:lvlText w:val="•"/>
      <w:lvlJc w:val="left"/>
      <w:rPr>
        <w:rFonts w:hint="default"/>
      </w:rPr>
    </w:lvl>
    <w:lvl w:ilvl="5" w:tplc="7FBE31E4">
      <w:start w:val="1"/>
      <w:numFmt w:val="bullet"/>
      <w:lvlText w:val="•"/>
      <w:lvlJc w:val="left"/>
      <w:rPr>
        <w:rFonts w:hint="default"/>
      </w:rPr>
    </w:lvl>
    <w:lvl w:ilvl="6" w:tplc="65504364">
      <w:start w:val="1"/>
      <w:numFmt w:val="bullet"/>
      <w:lvlText w:val="•"/>
      <w:lvlJc w:val="left"/>
      <w:rPr>
        <w:rFonts w:hint="default"/>
      </w:rPr>
    </w:lvl>
    <w:lvl w:ilvl="7" w:tplc="E0DE4362">
      <w:start w:val="1"/>
      <w:numFmt w:val="bullet"/>
      <w:lvlText w:val="•"/>
      <w:lvlJc w:val="left"/>
      <w:rPr>
        <w:rFonts w:hint="default"/>
      </w:rPr>
    </w:lvl>
    <w:lvl w:ilvl="8" w:tplc="833C3608">
      <w:start w:val="1"/>
      <w:numFmt w:val="bullet"/>
      <w:lvlText w:val="•"/>
      <w:lvlJc w:val="left"/>
      <w:rPr>
        <w:rFonts w:hint="default"/>
      </w:rPr>
    </w:lvl>
  </w:abstractNum>
  <w:abstractNum w:abstractNumId="19" w15:restartNumberingAfterBreak="0">
    <w:nsid w:val="17D15FCA"/>
    <w:multiLevelType w:val="hybridMultilevel"/>
    <w:tmpl w:val="37506FA0"/>
    <w:lvl w:ilvl="0" w:tplc="DF741206">
      <w:start w:val="2"/>
      <w:numFmt w:val="lowerRoman"/>
      <w:lvlText w:val="%1."/>
      <w:lvlJc w:val="left"/>
      <w:pPr>
        <w:ind w:hanging="555"/>
        <w:jc w:val="right"/>
      </w:pPr>
      <w:rPr>
        <w:rFonts w:ascii="Times New Roman" w:eastAsia="Times New Roman" w:hAnsi="Times New Roman" w:hint="default"/>
        <w:sz w:val="24"/>
        <w:szCs w:val="24"/>
      </w:rPr>
    </w:lvl>
    <w:lvl w:ilvl="1" w:tplc="E4E23882">
      <w:start w:val="1"/>
      <w:numFmt w:val="bullet"/>
      <w:lvlText w:val="-"/>
      <w:lvlJc w:val="left"/>
      <w:pPr>
        <w:ind w:hanging="300"/>
      </w:pPr>
      <w:rPr>
        <w:rFonts w:ascii="Courier New" w:eastAsia="Courier New" w:hAnsi="Courier New" w:hint="default"/>
        <w:sz w:val="24"/>
        <w:szCs w:val="24"/>
      </w:rPr>
    </w:lvl>
    <w:lvl w:ilvl="2" w:tplc="2876BC26">
      <w:start w:val="1"/>
      <w:numFmt w:val="bullet"/>
      <w:lvlText w:val="•"/>
      <w:lvlJc w:val="left"/>
      <w:rPr>
        <w:rFonts w:hint="default"/>
      </w:rPr>
    </w:lvl>
    <w:lvl w:ilvl="3" w:tplc="930EE6E2">
      <w:start w:val="1"/>
      <w:numFmt w:val="bullet"/>
      <w:lvlText w:val="•"/>
      <w:lvlJc w:val="left"/>
      <w:rPr>
        <w:rFonts w:hint="default"/>
      </w:rPr>
    </w:lvl>
    <w:lvl w:ilvl="4" w:tplc="31B0B9D2">
      <w:start w:val="1"/>
      <w:numFmt w:val="bullet"/>
      <w:lvlText w:val="•"/>
      <w:lvlJc w:val="left"/>
      <w:rPr>
        <w:rFonts w:hint="default"/>
      </w:rPr>
    </w:lvl>
    <w:lvl w:ilvl="5" w:tplc="327AF36C">
      <w:start w:val="1"/>
      <w:numFmt w:val="bullet"/>
      <w:lvlText w:val="•"/>
      <w:lvlJc w:val="left"/>
      <w:rPr>
        <w:rFonts w:hint="default"/>
      </w:rPr>
    </w:lvl>
    <w:lvl w:ilvl="6" w:tplc="366C5F82">
      <w:start w:val="1"/>
      <w:numFmt w:val="bullet"/>
      <w:lvlText w:val="•"/>
      <w:lvlJc w:val="left"/>
      <w:rPr>
        <w:rFonts w:hint="default"/>
      </w:rPr>
    </w:lvl>
    <w:lvl w:ilvl="7" w:tplc="56A2E504">
      <w:start w:val="1"/>
      <w:numFmt w:val="bullet"/>
      <w:lvlText w:val="•"/>
      <w:lvlJc w:val="left"/>
      <w:rPr>
        <w:rFonts w:hint="default"/>
      </w:rPr>
    </w:lvl>
    <w:lvl w:ilvl="8" w:tplc="6F7EBFE8">
      <w:start w:val="1"/>
      <w:numFmt w:val="bullet"/>
      <w:lvlText w:val="•"/>
      <w:lvlJc w:val="left"/>
      <w:rPr>
        <w:rFonts w:hint="default"/>
      </w:rPr>
    </w:lvl>
  </w:abstractNum>
  <w:abstractNum w:abstractNumId="20" w15:restartNumberingAfterBreak="0">
    <w:nsid w:val="1A9913E6"/>
    <w:multiLevelType w:val="hybridMultilevel"/>
    <w:tmpl w:val="43A438E8"/>
    <w:lvl w:ilvl="0" w:tplc="915E3D1A">
      <w:start w:val="1"/>
      <w:numFmt w:val="decimal"/>
      <w:lvlText w:val="%1."/>
      <w:lvlJc w:val="left"/>
      <w:pPr>
        <w:ind w:hanging="480"/>
      </w:pPr>
      <w:rPr>
        <w:rFonts w:ascii="Times New Roman" w:eastAsia="Times New Roman" w:hAnsi="Times New Roman" w:hint="default"/>
        <w:i/>
        <w:sz w:val="24"/>
        <w:szCs w:val="24"/>
      </w:rPr>
    </w:lvl>
    <w:lvl w:ilvl="1" w:tplc="7D1AC38C">
      <w:start w:val="1"/>
      <w:numFmt w:val="bullet"/>
      <w:lvlText w:val="•"/>
      <w:lvlJc w:val="left"/>
      <w:rPr>
        <w:rFonts w:hint="default"/>
      </w:rPr>
    </w:lvl>
    <w:lvl w:ilvl="2" w:tplc="5B9E303C">
      <w:start w:val="1"/>
      <w:numFmt w:val="bullet"/>
      <w:lvlText w:val="•"/>
      <w:lvlJc w:val="left"/>
      <w:rPr>
        <w:rFonts w:hint="default"/>
      </w:rPr>
    </w:lvl>
    <w:lvl w:ilvl="3" w:tplc="C1E880B2">
      <w:start w:val="1"/>
      <w:numFmt w:val="bullet"/>
      <w:lvlText w:val="•"/>
      <w:lvlJc w:val="left"/>
      <w:rPr>
        <w:rFonts w:hint="default"/>
      </w:rPr>
    </w:lvl>
    <w:lvl w:ilvl="4" w:tplc="8E8C23DE">
      <w:start w:val="1"/>
      <w:numFmt w:val="bullet"/>
      <w:lvlText w:val="•"/>
      <w:lvlJc w:val="left"/>
      <w:rPr>
        <w:rFonts w:hint="default"/>
      </w:rPr>
    </w:lvl>
    <w:lvl w:ilvl="5" w:tplc="6528190A">
      <w:start w:val="1"/>
      <w:numFmt w:val="bullet"/>
      <w:lvlText w:val="•"/>
      <w:lvlJc w:val="left"/>
      <w:rPr>
        <w:rFonts w:hint="default"/>
      </w:rPr>
    </w:lvl>
    <w:lvl w:ilvl="6" w:tplc="06BE13E2">
      <w:start w:val="1"/>
      <w:numFmt w:val="bullet"/>
      <w:lvlText w:val="•"/>
      <w:lvlJc w:val="left"/>
      <w:rPr>
        <w:rFonts w:hint="default"/>
      </w:rPr>
    </w:lvl>
    <w:lvl w:ilvl="7" w:tplc="05A4A468">
      <w:start w:val="1"/>
      <w:numFmt w:val="bullet"/>
      <w:lvlText w:val="•"/>
      <w:lvlJc w:val="left"/>
      <w:rPr>
        <w:rFonts w:hint="default"/>
      </w:rPr>
    </w:lvl>
    <w:lvl w:ilvl="8" w:tplc="C69E3FC8">
      <w:start w:val="1"/>
      <w:numFmt w:val="bullet"/>
      <w:lvlText w:val="•"/>
      <w:lvlJc w:val="left"/>
      <w:rPr>
        <w:rFonts w:hint="default"/>
      </w:rPr>
    </w:lvl>
  </w:abstractNum>
  <w:abstractNum w:abstractNumId="21" w15:restartNumberingAfterBreak="0">
    <w:nsid w:val="21D6383C"/>
    <w:multiLevelType w:val="hybridMultilevel"/>
    <w:tmpl w:val="06EE2CE8"/>
    <w:lvl w:ilvl="0" w:tplc="2362ACCA">
      <w:start w:val="1"/>
      <w:numFmt w:val="decimal"/>
      <w:lvlText w:val="%1."/>
      <w:lvlJc w:val="left"/>
      <w:pPr>
        <w:ind w:hanging="360"/>
      </w:pPr>
      <w:rPr>
        <w:rFonts w:ascii="Times New Roman" w:eastAsia="Times New Roman" w:hAnsi="Times New Roman" w:hint="default"/>
        <w:b/>
        <w:bCs/>
        <w:sz w:val="24"/>
        <w:szCs w:val="24"/>
      </w:rPr>
    </w:lvl>
    <w:lvl w:ilvl="1" w:tplc="459280E4">
      <w:start w:val="1"/>
      <w:numFmt w:val="bullet"/>
      <w:lvlText w:val="•"/>
      <w:lvlJc w:val="left"/>
      <w:rPr>
        <w:rFonts w:hint="default"/>
      </w:rPr>
    </w:lvl>
    <w:lvl w:ilvl="2" w:tplc="0A9AFEBA">
      <w:start w:val="1"/>
      <w:numFmt w:val="bullet"/>
      <w:lvlText w:val="•"/>
      <w:lvlJc w:val="left"/>
      <w:rPr>
        <w:rFonts w:hint="default"/>
      </w:rPr>
    </w:lvl>
    <w:lvl w:ilvl="3" w:tplc="E0A82DE0">
      <w:start w:val="1"/>
      <w:numFmt w:val="bullet"/>
      <w:lvlText w:val="•"/>
      <w:lvlJc w:val="left"/>
      <w:rPr>
        <w:rFonts w:hint="default"/>
      </w:rPr>
    </w:lvl>
    <w:lvl w:ilvl="4" w:tplc="72883A86">
      <w:start w:val="1"/>
      <w:numFmt w:val="bullet"/>
      <w:lvlText w:val="•"/>
      <w:lvlJc w:val="left"/>
      <w:rPr>
        <w:rFonts w:hint="default"/>
      </w:rPr>
    </w:lvl>
    <w:lvl w:ilvl="5" w:tplc="A5C4D57C">
      <w:start w:val="1"/>
      <w:numFmt w:val="bullet"/>
      <w:lvlText w:val="•"/>
      <w:lvlJc w:val="left"/>
      <w:rPr>
        <w:rFonts w:hint="default"/>
      </w:rPr>
    </w:lvl>
    <w:lvl w:ilvl="6" w:tplc="7F42828E">
      <w:start w:val="1"/>
      <w:numFmt w:val="bullet"/>
      <w:lvlText w:val="•"/>
      <w:lvlJc w:val="left"/>
      <w:rPr>
        <w:rFonts w:hint="default"/>
      </w:rPr>
    </w:lvl>
    <w:lvl w:ilvl="7" w:tplc="10D04182">
      <w:start w:val="1"/>
      <w:numFmt w:val="bullet"/>
      <w:lvlText w:val="•"/>
      <w:lvlJc w:val="left"/>
      <w:rPr>
        <w:rFonts w:hint="default"/>
      </w:rPr>
    </w:lvl>
    <w:lvl w:ilvl="8" w:tplc="A2DA0964">
      <w:start w:val="1"/>
      <w:numFmt w:val="bullet"/>
      <w:lvlText w:val="•"/>
      <w:lvlJc w:val="left"/>
      <w:rPr>
        <w:rFonts w:hint="default"/>
      </w:rPr>
    </w:lvl>
  </w:abstractNum>
  <w:abstractNum w:abstractNumId="22" w15:restartNumberingAfterBreak="0">
    <w:nsid w:val="22E60DD5"/>
    <w:multiLevelType w:val="hybridMultilevel"/>
    <w:tmpl w:val="9AE23950"/>
    <w:lvl w:ilvl="0" w:tplc="3080E9A2">
      <w:start w:val="1"/>
      <w:numFmt w:val="lowerRoman"/>
      <w:lvlText w:val="%1."/>
      <w:lvlJc w:val="left"/>
      <w:pPr>
        <w:ind w:hanging="488"/>
        <w:jc w:val="right"/>
      </w:pPr>
      <w:rPr>
        <w:rFonts w:ascii="Times New Roman" w:eastAsia="Times New Roman" w:hAnsi="Times New Roman" w:hint="default"/>
        <w:sz w:val="24"/>
        <w:szCs w:val="24"/>
      </w:rPr>
    </w:lvl>
    <w:lvl w:ilvl="1" w:tplc="96DE4D66">
      <w:start w:val="1"/>
      <w:numFmt w:val="bullet"/>
      <w:lvlText w:val="•"/>
      <w:lvlJc w:val="left"/>
      <w:rPr>
        <w:rFonts w:hint="default"/>
      </w:rPr>
    </w:lvl>
    <w:lvl w:ilvl="2" w:tplc="9044FCB4">
      <w:start w:val="1"/>
      <w:numFmt w:val="bullet"/>
      <w:lvlText w:val="•"/>
      <w:lvlJc w:val="left"/>
      <w:rPr>
        <w:rFonts w:hint="default"/>
      </w:rPr>
    </w:lvl>
    <w:lvl w:ilvl="3" w:tplc="1AEAF194">
      <w:start w:val="1"/>
      <w:numFmt w:val="bullet"/>
      <w:lvlText w:val="•"/>
      <w:lvlJc w:val="left"/>
      <w:rPr>
        <w:rFonts w:hint="default"/>
      </w:rPr>
    </w:lvl>
    <w:lvl w:ilvl="4" w:tplc="5D16A5F0">
      <w:start w:val="1"/>
      <w:numFmt w:val="bullet"/>
      <w:lvlText w:val="•"/>
      <w:lvlJc w:val="left"/>
      <w:rPr>
        <w:rFonts w:hint="default"/>
      </w:rPr>
    </w:lvl>
    <w:lvl w:ilvl="5" w:tplc="7AF0B18A">
      <w:start w:val="1"/>
      <w:numFmt w:val="bullet"/>
      <w:lvlText w:val="•"/>
      <w:lvlJc w:val="left"/>
      <w:rPr>
        <w:rFonts w:hint="default"/>
      </w:rPr>
    </w:lvl>
    <w:lvl w:ilvl="6" w:tplc="A686EEE2">
      <w:start w:val="1"/>
      <w:numFmt w:val="bullet"/>
      <w:lvlText w:val="•"/>
      <w:lvlJc w:val="left"/>
      <w:rPr>
        <w:rFonts w:hint="default"/>
      </w:rPr>
    </w:lvl>
    <w:lvl w:ilvl="7" w:tplc="0B541962">
      <w:start w:val="1"/>
      <w:numFmt w:val="bullet"/>
      <w:lvlText w:val="•"/>
      <w:lvlJc w:val="left"/>
      <w:rPr>
        <w:rFonts w:hint="default"/>
      </w:rPr>
    </w:lvl>
    <w:lvl w:ilvl="8" w:tplc="335A75B8">
      <w:start w:val="1"/>
      <w:numFmt w:val="bullet"/>
      <w:lvlText w:val="•"/>
      <w:lvlJc w:val="left"/>
      <w:rPr>
        <w:rFonts w:hint="default"/>
      </w:rPr>
    </w:lvl>
  </w:abstractNum>
  <w:abstractNum w:abstractNumId="23" w15:restartNumberingAfterBreak="0">
    <w:nsid w:val="23E82E6B"/>
    <w:multiLevelType w:val="hybridMultilevel"/>
    <w:tmpl w:val="14B2490E"/>
    <w:lvl w:ilvl="0" w:tplc="A5BA81FC">
      <w:start w:val="1"/>
      <w:numFmt w:val="decimal"/>
      <w:lvlText w:val="%1."/>
      <w:lvlJc w:val="left"/>
      <w:pPr>
        <w:ind w:hanging="360"/>
      </w:pPr>
      <w:rPr>
        <w:rFonts w:ascii="Times New Roman" w:eastAsia="Times New Roman" w:hAnsi="Times New Roman" w:hint="default"/>
        <w:sz w:val="24"/>
        <w:szCs w:val="24"/>
      </w:rPr>
    </w:lvl>
    <w:lvl w:ilvl="1" w:tplc="042B0001">
      <w:start w:val="1"/>
      <w:numFmt w:val="bullet"/>
      <w:lvlText w:val=""/>
      <w:lvlJc w:val="left"/>
      <w:pPr>
        <w:ind w:hanging="360"/>
      </w:pPr>
      <w:rPr>
        <w:rFonts w:ascii="Symbol" w:hAnsi="Symbol" w:hint="default"/>
        <w:sz w:val="20"/>
        <w:szCs w:val="20"/>
      </w:rPr>
    </w:lvl>
    <w:lvl w:ilvl="2" w:tplc="0AC0E3C0">
      <w:start w:val="1"/>
      <w:numFmt w:val="lowerLetter"/>
      <w:lvlText w:val="(%3)"/>
      <w:lvlJc w:val="left"/>
      <w:pPr>
        <w:ind w:hanging="360"/>
      </w:pPr>
      <w:rPr>
        <w:rFonts w:ascii="Times New Roman" w:eastAsia="Times New Roman" w:hAnsi="Times New Roman" w:hint="default"/>
        <w:spacing w:val="-1"/>
        <w:sz w:val="20"/>
        <w:szCs w:val="20"/>
      </w:rPr>
    </w:lvl>
    <w:lvl w:ilvl="3" w:tplc="5C9C37B0">
      <w:start w:val="1"/>
      <w:numFmt w:val="bullet"/>
      <w:lvlText w:val="•"/>
      <w:lvlJc w:val="left"/>
      <w:rPr>
        <w:rFonts w:hint="default"/>
      </w:rPr>
    </w:lvl>
    <w:lvl w:ilvl="4" w:tplc="BE9020C6">
      <w:start w:val="1"/>
      <w:numFmt w:val="bullet"/>
      <w:lvlText w:val="•"/>
      <w:lvlJc w:val="left"/>
      <w:rPr>
        <w:rFonts w:hint="default"/>
      </w:rPr>
    </w:lvl>
    <w:lvl w:ilvl="5" w:tplc="8FDEC144">
      <w:start w:val="1"/>
      <w:numFmt w:val="bullet"/>
      <w:lvlText w:val="•"/>
      <w:lvlJc w:val="left"/>
      <w:rPr>
        <w:rFonts w:hint="default"/>
      </w:rPr>
    </w:lvl>
    <w:lvl w:ilvl="6" w:tplc="F698BC68">
      <w:start w:val="1"/>
      <w:numFmt w:val="bullet"/>
      <w:lvlText w:val="•"/>
      <w:lvlJc w:val="left"/>
      <w:rPr>
        <w:rFonts w:hint="default"/>
      </w:rPr>
    </w:lvl>
    <w:lvl w:ilvl="7" w:tplc="94E6A9CA">
      <w:start w:val="1"/>
      <w:numFmt w:val="bullet"/>
      <w:lvlText w:val="•"/>
      <w:lvlJc w:val="left"/>
      <w:rPr>
        <w:rFonts w:hint="default"/>
      </w:rPr>
    </w:lvl>
    <w:lvl w:ilvl="8" w:tplc="2B22031A">
      <w:start w:val="1"/>
      <w:numFmt w:val="bullet"/>
      <w:lvlText w:val="•"/>
      <w:lvlJc w:val="left"/>
      <w:rPr>
        <w:rFonts w:hint="default"/>
      </w:rPr>
    </w:lvl>
  </w:abstractNum>
  <w:abstractNum w:abstractNumId="24" w15:restartNumberingAfterBreak="0">
    <w:nsid w:val="26E551D0"/>
    <w:multiLevelType w:val="hybridMultilevel"/>
    <w:tmpl w:val="D0748F08"/>
    <w:lvl w:ilvl="0" w:tplc="BB7C0A4A">
      <w:start w:val="1"/>
      <w:numFmt w:val="lowerRoman"/>
      <w:lvlText w:val="%1."/>
      <w:lvlJc w:val="left"/>
      <w:pPr>
        <w:ind w:hanging="248"/>
        <w:jc w:val="right"/>
      </w:pPr>
      <w:rPr>
        <w:rFonts w:ascii="Times New Roman" w:eastAsia="Times New Roman" w:hAnsi="Times New Roman" w:hint="default"/>
        <w:sz w:val="24"/>
        <w:szCs w:val="24"/>
      </w:rPr>
    </w:lvl>
    <w:lvl w:ilvl="1" w:tplc="18E44B92">
      <w:start w:val="1"/>
      <w:numFmt w:val="bullet"/>
      <w:lvlText w:val="•"/>
      <w:lvlJc w:val="left"/>
      <w:rPr>
        <w:rFonts w:hint="default"/>
      </w:rPr>
    </w:lvl>
    <w:lvl w:ilvl="2" w:tplc="AB460F9A">
      <w:start w:val="1"/>
      <w:numFmt w:val="bullet"/>
      <w:lvlText w:val="•"/>
      <w:lvlJc w:val="left"/>
      <w:rPr>
        <w:rFonts w:hint="default"/>
      </w:rPr>
    </w:lvl>
    <w:lvl w:ilvl="3" w:tplc="F2368926">
      <w:start w:val="1"/>
      <w:numFmt w:val="bullet"/>
      <w:lvlText w:val="•"/>
      <w:lvlJc w:val="left"/>
      <w:rPr>
        <w:rFonts w:hint="default"/>
      </w:rPr>
    </w:lvl>
    <w:lvl w:ilvl="4" w:tplc="E70A2776">
      <w:start w:val="1"/>
      <w:numFmt w:val="bullet"/>
      <w:lvlText w:val="•"/>
      <w:lvlJc w:val="left"/>
      <w:rPr>
        <w:rFonts w:hint="default"/>
      </w:rPr>
    </w:lvl>
    <w:lvl w:ilvl="5" w:tplc="329027E4">
      <w:start w:val="1"/>
      <w:numFmt w:val="bullet"/>
      <w:lvlText w:val="•"/>
      <w:lvlJc w:val="left"/>
      <w:rPr>
        <w:rFonts w:hint="default"/>
      </w:rPr>
    </w:lvl>
    <w:lvl w:ilvl="6" w:tplc="9EEC31A4">
      <w:start w:val="1"/>
      <w:numFmt w:val="bullet"/>
      <w:lvlText w:val="•"/>
      <w:lvlJc w:val="left"/>
      <w:rPr>
        <w:rFonts w:hint="default"/>
      </w:rPr>
    </w:lvl>
    <w:lvl w:ilvl="7" w:tplc="CD5CE988">
      <w:start w:val="1"/>
      <w:numFmt w:val="bullet"/>
      <w:lvlText w:val="•"/>
      <w:lvlJc w:val="left"/>
      <w:rPr>
        <w:rFonts w:hint="default"/>
      </w:rPr>
    </w:lvl>
    <w:lvl w:ilvl="8" w:tplc="C8D8B422">
      <w:start w:val="1"/>
      <w:numFmt w:val="bullet"/>
      <w:lvlText w:val="•"/>
      <w:lvlJc w:val="left"/>
      <w:rPr>
        <w:rFonts w:hint="default"/>
      </w:rPr>
    </w:lvl>
  </w:abstractNum>
  <w:abstractNum w:abstractNumId="25" w15:restartNumberingAfterBreak="0">
    <w:nsid w:val="275D42C3"/>
    <w:multiLevelType w:val="hybridMultilevel"/>
    <w:tmpl w:val="C3EEFBEC"/>
    <w:lvl w:ilvl="0" w:tplc="27569C06">
      <w:start w:val="1"/>
      <w:numFmt w:val="bullet"/>
      <w:lvlText w:val="•"/>
      <w:lvlJc w:val="left"/>
      <w:pPr>
        <w:ind w:hanging="480"/>
      </w:pPr>
      <w:rPr>
        <w:rFonts w:ascii="Arial" w:eastAsia="Arial" w:hAnsi="Arial" w:hint="default"/>
        <w:w w:val="131"/>
        <w:sz w:val="24"/>
        <w:szCs w:val="24"/>
      </w:rPr>
    </w:lvl>
    <w:lvl w:ilvl="1" w:tplc="2CE81D08">
      <w:start w:val="1"/>
      <w:numFmt w:val="bullet"/>
      <w:lvlText w:val="•"/>
      <w:lvlJc w:val="left"/>
      <w:rPr>
        <w:rFonts w:hint="default"/>
      </w:rPr>
    </w:lvl>
    <w:lvl w:ilvl="2" w:tplc="1C1A8DE6">
      <w:start w:val="1"/>
      <w:numFmt w:val="bullet"/>
      <w:lvlText w:val="•"/>
      <w:lvlJc w:val="left"/>
      <w:rPr>
        <w:rFonts w:hint="default"/>
      </w:rPr>
    </w:lvl>
    <w:lvl w:ilvl="3" w:tplc="1F9E3930">
      <w:start w:val="1"/>
      <w:numFmt w:val="bullet"/>
      <w:lvlText w:val="•"/>
      <w:lvlJc w:val="left"/>
      <w:rPr>
        <w:rFonts w:hint="default"/>
      </w:rPr>
    </w:lvl>
    <w:lvl w:ilvl="4" w:tplc="6FD020BC">
      <w:start w:val="1"/>
      <w:numFmt w:val="bullet"/>
      <w:lvlText w:val="•"/>
      <w:lvlJc w:val="left"/>
      <w:rPr>
        <w:rFonts w:hint="default"/>
      </w:rPr>
    </w:lvl>
    <w:lvl w:ilvl="5" w:tplc="36000E50">
      <w:start w:val="1"/>
      <w:numFmt w:val="bullet"/>
      <w:lvlText w:val="•"/>
      <w:lvlJc w:val="left"/>
      <w:rPr>
        <w:rFonts w:hint="default"/>
      </w:rPr>
    </w:lvl>
    <w:lvl w:ilvl="6" w:tplc="811C7BFC">
      <w:start w:val="1"/>
      <w:numFmt w:val="bullet"/>
      <w:lvlText w:val="•"/>
      <w:lvlJc w:val="left"/>
      <w:rPr>
        <w:rFonts w:hint="default"/>
      </w:rPr>
    </w:lvl>
    <w:lvl w:ilvl="7" w:tplc="EE0A97A4">
      <w:start w:val="1"/>
      <w:numFmt w:val="bullet"/>
      <w:lvlText w:val="•"/>
      <w:lvlJc w:val="left"/>
      <w:rPr>
        <w:rFonts w:hint="default"/>
      </w:rPr>
    </w:lvl>
    <w:lvl w:ilvl="8" w:tplc="F2ECFCD8">
      <w:start w:val="1"/>
      <w:numFmt w:val="bullet"/>
      <w:lvlText w:val="•"/>
      <w:lvlJc w:val="left"/>
      <w:rPr>
        <w:rFonts w:hint="default"/>
      </w:rPr>
    </w:lvl>
  </w:abstractNum>
  <w:abstractNum w:abstractNumId="26" w15:restartNumberingAfterBreak="0">
    <w:nsid w:val="2BE23C2A"/>
    <w:multiLevelType w:val="hybridMultilevel"/>
    <w:tmpl w:val="D2BC2DA6"/>
    <w:lvl w:ilvl="0" w:tplc="B6766E34">
      <w:start w:val="1"/>
      <w:numFmt w:val="decimal"/>
      <w:lvlText w:val="%1."/>
      <w:lvlJc w:val="left"/>
      <w:pPr>
        <w:ind w:hanging="360"/>
      </w:pPr>
      <w:rPr>
        <w:rFonts w:ascii="Times New Roman" w:eastAsia="Times New Roman" w:hAnsi="Times New Roman" w:hint="default"/>
        <w:sz w:val="24"/>
        <w:szCs w:val="24"/>
      </w:rPr>
    </w:lvl>
    <w:lvl w:ilvl="1" w:tplc="4F12CB2E">
      <w:start w:val="1"/>
      <w:numFmt w:val="bullet"/>
      <w:lvlText w:val="•"/>
      <w:lvlJc w:val="left"/>
      <w:rPr>
        <w:rFonts w:hint="default"/>
      </w:rPr>
    </w:lvl>
    <w:lvl w:ilvl="2" w:tplc="3D541794">
      <w:start w:val="1"/>
      <w:numFmt w:val="bullet"/>
      <w:lvlText w:val="•"/>
      <w:lvlJc w:val="left"/>
      <w:rPr>
        <w:rFonts w:hint="default"/>
      </w:rPr>
    </w:lvl>
    <w:lvl w:ilvl="3" w:tplc="E4E00384">
      <w:start w:val="1"/>
      <w:numFmt w:val="bullet"/>
      <w:lvlText w:val="•"/>
      <w:lvlJc w:val="left"/>
      <w:rPr>
        <w:rFonts w:hint="default"/>
      </w:rPr>
    </w:lvl>
    <w:lvl w:ilvl="4" w:tplc="360E3D0E">
      <w:start w:val="1"/>
      <w:numFmt w:val="bullet"/>
      <w:lvlText w:val="•"/>
      <w:lvlJc w:val="left"/>
      <w:rPr>
        <w:rFonts w:hint="default"/>
      </w:rPr>
    </w:lvl>
    <w:lvl w:ilvl="5" w:tplc="C1FA422E">
      <w:start w:val="1"/>
      <w:numFmt w:val="bullet"/>
      <w:lvlText w:val="•"/>
      <w:lvlJc w:val="left"/>
      <w:rPr>
        <w:rFonts w:hint="default"/>
      </w:rPr>
    </w:lvl>
    <w:lvl w:ilvl="6" w:tplc="620CDFEC">
      <w:start w:val="1"/>
      <w:numFmt w:val="bullet"/>
      <w:lvlText w:val="•"/>
      <w:lvlJc w:val="left"/>
      <w:rPr>
        <w:rFonts w:hint="default"/>
      </w:rPr>
    </w:lvl>
    <w:lvl w:ilvl="7" w:tplc="1F6E20D4">
      <w:start w:val="1"/>
      <w:numFmt w:val="bullet"/>
      <w:lvlText w:val="•"/>
      <w:lvlJc w:val="left"/>
      <w:rPr>
        <w:rFonts w:hint="default"/>
      </w:rPr>
    </w:lvl>
    <w:lvl w:ilvl="8" w:tplc="E420448E">
      <w:start w:val="1"/>
      <w:numFmt w:val="bullet"/>
      <w:lvlText w:val="•"/>
      <w:lvlJc w:val="left"/>
      <w:rPr>
        <w:rFonts w:hint="default"/>
      </w:rPr>
    </w:lvl>
  </w:abstractNum>
  <w:abstractNum w:abstractNumId="27" w15:restartNumberingAfterBreak="0">
    <w:nsid w:val="2F8F461A"/>
    <w:multiLevelType w:val="hybridMultilevel"/>
    <w:tmpl w:val="4964DF74"/>
    <w:lvl w:ilvl="0" w:tplc="239A0C46">
      <w:start w:val="1"/>
      <w:numFmt w:val="decimal"/>
      <w:lvlText w:val="%1."/>
      <w:lvlJc w:val="left"/>
      <w:pPr>
        <w:ind w:hanging="360"/>
      </w:pPr>
      <w:rPr>
        <w:rFonts w:ascii="Times New Roman" w:eastAsia="Times New Roman" w:hAnsi="Times New Roman" w:hint="default"/>
        <w:i/>
        <w:sz w:val="24"/>
        <w:szCs w:val="24"/>
      </w:rPr>
    </w:lvl>
    <w:lvl w:ilvl="1" w:tplc="4FD86716">
      <w:start w:val="1"/>
      <w:numFmt w:val="bullet"/>
      <w:lvlText w:val="•"/>
      <w:lvlJc w:val="left"/>
      <w:rPr>
        <w:rFonts w:hint="default"/>
      </w:rPr>
    </w:lvl>
    <w:lvl w:ilvl="2" w:tplc="1DD62552">
      <w:start w:val="1"/>
      <w:numFmt w:val="bullet"/>
      <w:lvlText w:val="•"/>
      <w:lvlJc w:val="left"/>
      <w:rPr>
        <w:rFonts w:hint="default"/>
      </w:rPr>
    </w:lvl>
    <w:lvl w:ilvl="3" w:tplc="457C043C">
      <w:start w:val="1"/>
      <w:numFmt w:val="bullet"/>
      <w:lvlText w:val="•"/>
      <w:lvlJc w:val="left"/>
      <w:rPr>
        <w:rFonts w:hint="default"/>
      </w:rPr>
    </w:lvl>
    <w:lvl w:ilvl="4" w:tplc="BBC02ADA">
      <w:start w:val="1"/>
      <w:numFmt w:val="bullet"/>
      <w:lvlText w:val="•"/>
      <w:lvlJc w:val="left"/>
      <w:rPr>
        <w:rFonts w:hint="default"/>
      </w:rPr>
    </w:lvl>
    <w:lvl w:ilvl="5" w:tplc="60365272">
      <w:start w:val="1"/>
      <w:numFmt w:val="bullet"/>
      <w:lvlText w:val="•"/>
      <w:lvlJc w:val="left"/>
      <w:rPr>
        <w:rFonts w:hint="default"/>
      </w:rPr>
    </w:lvl>
    <w:lvl w:ilvl="6" w:tplc="5E7C1316">
      <w:start w:val="1"/>
      <w:numFmt w:val="bullet"/>
      <w:lvlText w:val="•"/>
      <w:lvlJc w:val="left"/>
      <w:rPr>
        <w:rFonts w:hint="default"/>
      </w:rPr>
    </w:lvl>
    <w:lvl w:ilvl="7" w:tplc="93860314">
      <w:start w:val="1"/>
      <w:numFmt w:val="bullet"/>
      <w:lvlText w:val="•"/>
      <w:lvlJc w:val="left"/>
      <w:rPr>
        <w:rFonts w:hint="default"/>
      </w:rPr>
    </w:lvl>
    <w:lvl w:ilvl="8" w:tplc="5824BABC">
      <w:start w:val="1"/>
      <w:numFmt w:val="bullet"/>
      <w:lvlText w:val="•"/>
      <w:lvlJc w:val="left"/>
      <w:rPr>
        <w:rFonts w:hint="default"/>
      </w:rPr>
    </w:lvl>
  </w:abstractNum>
  <w:abstractNum w:abstractNumId="28" w15:restartNumberingAfterBreak="0">
    <w:nsid w:val="32CE3468"/>
    <w:multiLevelType w:val="hybridMultilevel"/>
    <w:tmpl w:val="4D7E632A"/>
    <w:lvl w:ilvl="0" w:tplc="042B0003">
      <w:start w:val="1"/>
      <w:numFmt w:val="bullet"/>
      <w:lvlText w:val="o"/>
      <w:lvlJc w:val="left"/>
      <w:pPr>
        <w:ind w:left="720" w:hanging="360"/>
      </w:pPr>
      <w:rPr>
        <w:rFonts w:ascii="Courier New" w:hAnsi="Courier New" w:cs="Courier New"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29" w15:restartNumberingAfterBreak="0">
    <w:nsid w:val="32D60460"/>
    <w:multiLevelType w:val="hybridMultilevel"/>
    <w:tmpl w:val="0728D6F8"/>
    <w:lvl w:ilvl="0" w:tplc="9640AA68">
      <w:start w:val="1"/>
      <w:numFmt w:val="decimal"/>
      <w:lvlText w:val="%1"/>
      <w:lvlJc w:val="left"/>
      <w:pPr>
        <w:ind w:hanging="358"/>
      </w:pPr>
      <w:rPr>
        <w:rFonts w:ascii="Times New Roman" w:eastAsia="Times New Roman" w:hAnsi="Times New Roman" w:hint="default"/>
        <w:w w:val="99"/>
        <w:position w:val="9"/>
        <w:sz w:val="13"/>
        <w:szCs w:val="13"/>
      </w:rPr>
    </w:lvl>
    <w:lvl w:ilvl="1" w:tplc="E2A2E54C">
      <w:start w:val="1"/>
      <w:numFmt w:val="bullet"/>
      <w:lvlText w:val="-"/>
      <w:lvlJc w:val="left"/>
      <w:pPr>
        <w:ind w:hanging="298"/>
      </w:pPr>
      <w:rPr>
        <w:rFonts w:ascii="Times New Roman" w:eastAsia="Times New Roman" w:hAnsi="Times New Roman" w:hint="default"/>
        <w:sz w:val="24"/>
        <w:szCs w:val="24"/>
      </w:rPr>
    </w:lvl>
    <w:lvl w:ilvl="2" w:tplc="34703F22">
      <w:start w:val="1"/>
      <w:numFmt w:val="bullet"/>
      <w:lvlText w:val="-"/>
      <w:lvlJc w:val="left"/>
      <w:pPr>
        <w:ind w:hanging="360"/>
      </w:pPr>
      <w:rPr>
        <w:rFonts w:ascii="Times New Roman" w:eastAsia="Times New Roman" w:hAnsi="Times New Roman" w:hint="default"/>
        <w:sz w:val="24"/>
        <w:szCs w:val="24"/>
      </w:rPr>
    </w:lvl>
    <w:lvl w:ilvl="3" w:tplc="4F76DEC8">
      <w:start w:val="1"/>
      <w:numFmt w:val="bullet"/>
      <w:lvlText w:val="•"/>
      <w:lvlJc w:val="left"/>
      <w:rPr>
        <w:rFonts w:hint="default"/>
      </w:rPr>
    </w:lvl>
    <w:lvl w:ilvl="4" w:tplc="3C1443E2">
      <w:start w:val="1"/>
      <w:numFmt w:val="bullet"/>
      <w:lvlText w:val="•"/>
      <w:lvlJc w:val="left"/>
      <w:rPr>
        <w:rFonts w:hint="default"/>
      </w:rPr>
    </w:lvl>
    <w:lvl w:ilvl="5" w:tplc="8E085B76">
      <w:start w:val="1"/>
      <w:numFmt w:val="bullet"/>
      <w:lvlText w:val="•"/>
      <w:lvlJc w:val="left"/>
      <w:rPr>
        <w:rFonts w:hint="default"/>
      </w:rPr>
    </w:lvl>
    <w:lvl w:ilvl="6" w:tplc="4DCCE0EE">
      <w:start w:val="1"/>
      <w:numFmt w:val="bullet"/>
      <w:lvlText w:val="•"/>
      <w:lvlJc w:val="left"/>
      <w:rPr>
        <w:rFonts w:hint="default"/>
      </w:rPr>
    </w:lvl>
    <w:lvl w:ilvl="7" w:tplc="A2C4B17C">
      <w:start w:val="1"/>
      <w:numFmt w:val="bullet"/>
      <w:lvlText w:val="•"/>
      <w:lvlJc w:val="left"/>
      <w:rPr>
        <w:rFonts w:hint="default"/>
      </w:rPr>
    </w:lvl>
    <w:lvl w:ilvl="8" w:tplc="63FC170C">
      <w:start w:val="1"/>
      <w:numFmt w:val="bullet"/>
      <w:lvlText w:val="•"/>
      <w:lvlJc w:val="left"/>
      <w:rPr>
        <w:rFonts w:hint="default"/>
      </w:rPr>
    </w:lvl>
  </w:abstractNum>
  <w:abstractNum w:abstractNumId="30" w15:restartNumberingAfterBreak="0">
    <w:nsid w:val="34A97891"/>
    <w:multiLevelType w:val="hybridMultilevel"/>
    <w:tmpl w:val="2668CEB0"/>
    <w:lvl w:ilvl="0" w:tplc="E6D889F8">
      <w:start w:val="1"/>
      <w:numFmt w:val="decimal"/>
      <w:lvlText w:val="%1."/>
      <w:lvlJc w:val="left"/>
      <w:pPr>
        <w:ind w:hanging="360"/>
      </w:pPr>
      <w:rPr>
        <w:rFonts w:ascii="Times New Roman" w:eastAsia="Times New Roman" w:hAnsi="Times New Roman" w:hint="default"/>
        <w:sz w:val="24"/>
        <w:szCs w:val="24"/>
      </w:rPr>
    </w:lvl>
    <w:lvl w:ilvl="1" w:tplc="979CAAA4">
      <w:start w:val="1"/>
      <w:numFmt w:val="lowerLetter"/>
      <w:lvlText w:val="(%2)"/>
      <w:lvlJc w:val="left"/>
      <w:pPr>
        <w:ind w:hanging="360"/>
      </w:pPr>
      <w:rPr>
        <w:rFonts w:ascii="Times New Roman" w:eastAsia="Times New Roman" w:hAnsi="Times New Roman" w:hint="default"/>
        <w:spacing w:val="-1"/>
        <w:sz w:val="24"/>
        <w:szCs w:val="24"/>
      </w:rPr>
    </w:lvl>
    <w:lvl w:ilvl="2" w:tplc="CF5A2E56">
      <w:start w:val="1"/>
      <w:numFmt w:val="bullet"/>
      <w:lvlText w:val="•"/>
      <w:lvlJc w:val="left"/>
      <w:rPr>
        <w:rFonts w:hint="default"/>
      </w:rPr>
    </w:lvl>
    <w:lvl w:ilvl="3" w:tplc="1520B9DC">
      <w:start w:val="1"/>
      <w:numFmt w:val="bullet"/>
      <w:lvlText w:val="•"/>
      <w:lvlJc w:val="left"/>
      <w:rPr>
        <w:rFonts w:hint="default"/>
      </w:rPr>
    </w:lvl>
    <w:lvl w:ilvl="4" w:tplc="9CBA3618">
      <w:start w:val="1"/>
      <w:numFmt w:val="bullet"/>
      <w:lvlText w:val="•"/>
      <w:lvlJc w:val="left"/>
      <w:rPr>
        <w:rFonts w:hint="default"/>
      </w:rPr>
    </w:lvl>
    <w:lvl w:ilvl="5" w:tplc="A99C4F40">
      <w:start w:val="1"/>
      <w:numFmt w:val="bullet"/>
      <w:lvlText w:val="•"/>
      <w:lvlJc w:val="left"/>
      <w:rPr>
        <w:rFonts w:hint="default"/>
      </w:rPr>
    </w:lvl>
    <w:lvl w:ilvl="6" w:tplc="A7E44C40">
      <w:start w:val="1"/>
      <w:numFmt w:val="bullet"/>
      <w:lvlText w:val="•"/>
      <w:lvlJc w:val="left"/>
      <w:rPr>
        <w:rFonts w:hint="default"/>
      </w:rPr>
    </w:lvl>
    <w:lvl w:ilvl="7" w:tplc="8850E1E2">
      <w:start w:val="1"/>
      <w:numFmt w:val="bullet"/>
      <w:lvlText w:val="•"/>
      <w:lvlJc w:val="left"/>
      <w:rPr>
        <w:rFonts w:hint="default"/>
      </w:rPr>
    </w:lvl>
    <w:lvl w:ilvl="8" w:tplc="299E050E">
      <w:start w:val="1"/>
      <w:numFmt w:val="bullet"/>
      <w:lvlText w:val="•"/>
      <w:lvlJc w:val="left"/>
      <w:rPr>
        <w:rFonts w:hint="default"/>
      </w:rPr>
    </w:lvl>
  </w:abstractNum>
  <w:abstractNum w:abstractNumId="31" w15:restartNumberingAfterBreak="0">
    <w:nsid w:val="35954D07"/>
    <w:multiLevelType w:val="hybridMultilevel"/>
    <w:tmpl w:val="D36EBD78"/>
    <w:lvl w:ilvl="0" w:tplc="415CF78A">
      <w:start w:val="1"/>
      <w:numFmt w:val="decimal"/>
      <w:lvlText w:val="%1."/>
      <w:lvlJc w:val="left"/>
      <w:pPr>
        <w:ind w:hanging="360"/>
      </w:pPr>
      <w:rPr>
        <w:rFonts w:ascii="Times New Roman" w:eastAsia="Times New Roman" w:hAnsi="Times New Roman" w:hint="default"/>
        <w:sz w:val="20"/>
        <w:szCs w:val="20"/>
      </w:rPr>
    </w:lvl>
    <w:lvl w:ilvl="1" w:tplc="97A4F0D4">
      <w:start w:val="1"/>
      <w:numFmt w:val="lowerLetter"/>
      <w:lvlText w:val="(%2)"/>
      <w:lvlJc w:val="left"/>
      <w:pPr>
        <w:ind w:hanging="360"/>
      </w:pPr>
      <w:rPr>
        <w:rFonts w:ascii="Times New Roman" w:eastAsia="Times New Roman" w:hAnsi="Times New Roman" w:hint="default"/>
        <w:spacing w:val="-1"/>
        <w:sz w:val="20"/>
        <w:szCs w:val="20"/>
      </w:rPr>
    </w:lvl>
    <w:lvl w:ilvl="2" w:tplc="16401E64">
      <w:start w:val="1"/>
      <w:numFmt w:val="bullet"/>
      <w:lvlText w:val="•"/>
      <w:lvlJc w:val="left"/>
      <w:rPr>
        <w:rFonts w:hint="default"/>
      </w:rPr>
    </w:lvl>
    <w:lvl w:ilvl="3" w:tplc="44FE2ACC">
      <w:start w:val="1"/>
      <w:numFmt w:val="bullet"/>
      <w:lvlText w:val="•"/>
      <w:lvlJc w:val="left"/>
      <w:rPr>
        <w:rFonts w:hint="default"/>
      </w:rPr>
    </w:lvl>
    <w:lvl w:ilvl="4" w:tplc="1944C328">
      <w:start w:val="1"/>
      <w:numFmt w:val="bullet"/>
      <w:lvlText w:val="•"/>
      <w:lvlJc w:val="left"/>
      <w:rPr>
        <w:rFonts w:hint="default"/>
      </w:rPr>
    </w:lvl>
    <w:lvl w:ilvl="5" w:tplc="7FD69986">
      <w:start w:val="1"/>
      <w:numFmt w:val="bullet"/>
      <w:lvlText w:val="•"/>
      <w:lvlJc w:val="left"/>
      <w:rPr>
        <w:rFonts w:hint="default"/>
      </w:rPr>
    </w:lvl>
    <w:lvl w:ilvl="6" w:tplc="47FE2A0A">
      <w:start w:val="1"/>
      <w:numFmt w:val="bullet"/>
      <w:lvlText w:val="•"/>
      <w:lvlJc w:val="left"/>
      <w:rPr>
        <w:rFonts w:hint="default"/>
      </w:rPr>
    </w:lvl>
    <w:lvl w:ilvl="7" w:tplc="44F256F6">
      <w:start w:val="1"/>
      <w:numFmt w:val="bullet"/>
      <w:lvlText w:val="•"/>
      <w:lvlJc w:val="left"/>
      <w:rPr>
        <w:rFonts w:hint="default"/>
      </w:rPr>
    </w:lvl>
    <w:lvl w:ilvl="8" w:tplc="7274664E">
      <w:start w:val="1"/>
      <w:numFmt w:val="bullet"/>
      <w:lvlText w:val="•"/>
      <w:lvlJc w:val="left"/>
      <w:rPr>
        <w:rFonts w:hint="default"/>
      </w:rPr>
    </w:lvl>
  </w:abstractNum>
  <w:abstractNum w:abstractNumId="32" w15:restartNumberingAfterBreak="0">
    <w:nsid w:val="35A66011"/>
    <w:multiLevelType w:val="hybridMultilevel"/>
    <w:tmpl w:val="7FE4C78E"/>
    <w:lvl w:ilvl="0" w:tplc="A5BA81FC">
      <w:start w:val="1"/>
      <w:numFmt w:val="decimal"/>
      <w:lvlText w:val="%1."/>
      <w:lvlJc w:val="left"/>
      <w:pPr>
        <w:ind w:hanging="360"/>
      </w:pPr>
      <w:rPr>
        <w:rFonts w:ascii="Times New Roman" w:eastAsia="Times New Roman" w:hAnsi="Times New Roman" w:hint="default"/>
        <w:sz w:val="24"/>
        <w:szCs w:val="24"/>
      </w:rPr>
    </w:lvl>
    <w:lvl w:ilvl="1" w:tplc="6D421A5C">
      <w:start w:val="1"/>
      <w:numFmt w:val="decimal"/>
      <w:lvlText w:val="%2."/>
      <w:lvlJc w:val="left"/>
      <w:pPr>
        <w:ind w:hanging="360"/>
      </w:pPr>
      <w:rPr>
        <w:rFonts w:ascii="Times New Roman" w:eastAsia="Times New Roman" w:hAnsi="Times New Roman" w:hint="default"/>
        <w:sz w:val="20"/>
        <w:szCs w:val="20"/>
      </w:rPr>
    </w:lvl>
    <w:lvl w:ilvl="2" w:tplc="0AC0E3C0">
      <w:start w:val="1"/>
      <w:numFmt w:val="lowerLetter"/>
      <w:lvlText w:val="(%3)"/>
      <w:lvlJc w:val="left"/>
      <w:pPr>
        <w:ind w:hanging="360"/>
      </w:pPr>
      <w:rPr>
        <w:rFonts w:ascii="Times New Roman" w:eastAsia="Times New Roman" w:hAnsi="Times New Roman" w:hint="default"/>
        <w:spacing w:val="-1"/>
        <w:sz w:val="20"/>
        <w:szCs w:val="20"/>
      </w:rPr>
    </w:lvl>
    <w:lvl w:ilvl="3" w:tplc="5C9C37B0">
      <w:start w:val="1"/>
      <w:numFmt w:val="bullet"/>
      <w:lvlText w:val="•"/>
      <w:lvlJc w:val="left"/>
      <w:rPr>
        <w:rFonts w:hint="default"/>
      </w:rPr>
    </w:lvl>
    <w:lvl w:ilvl="4" w:tplc="BE9020C6">
      <w:start w:val="1"/>
      <w:numFmt w:val="bullet"/>
      <w:lvlText w:val="•"/>
      <w:lvlJc w:val="left"/>
      <w:rPr>
        <w:rFonts w:hint="default"/>
      </w:rPr>
    </w:lvl>
    <w:lvl w:ilvl="5" w:tplc="8FDEC144">
      <w:start w:val="1"/>
      <w:numFmt w:val="bullet"/>
      <w:lvlText w:val="•"/>
      <w:lvlJc w:val="left"/>
      <w:rPr>
        <w:rFonts w:hint="default"/>
      </w:rPr>
    </w:lvl>
    <w:lvl w:ilvl="6" w:tplc="F698BC68">
      <w:start w:val="1"/>
      <w:numFmt w:val="bullet"/>
      <w:lvlText w:val="•"/>
      <w:lvlJc w:val="left"/>
      <w:rPr>
        <w:rFonts w:hint="default"/>
      </w:rPr>
    </w:lvl>
    <w:lvl w:ilvl="7" w:tplc="94E6A9CA">
      <w:start w:val="1"/>
      <w:numFmt w:val="bullet"/>
      <w:lvlText w:val="•"/>
      <w:lvlJc w:val="left"/>
      <w:rPr>
        <w:rFonts w:hint="default"/>
      </w:rPr>
    </w:lvl>
    <w:lvl w:ilvl="8" w:tplc="2B22031A">
      <w:start w:val="1"/>
      <w:numFmt w:val="bullet"/>
      <w:lvlText w:val="•"/>
      <w:lvlJc w:val="left"/>
      <w:rPr>
        <w:rFonts w:hint="default"/>
      </w:rPr>
    </w:lvl>
  </w:abstractNum>
  <w:abstractNum w:abstractNumId="33" w15:restartNumberingAfterBreak="0">
    <w:nsid w:val="360C1678"/>
    <w:multiLevelType w:val="hybridMultilevel"/>
    <w:tmpl w:val="3CBA3848"/>
    <w:lvl w:ilvl="0" w:tplc="9C641D6A">
      <w:start w:val="1"/>
      <w:numFmt w:val="decimal"/>
      <w:lvlText w:val="%1."/>
      <w:lvlJc w:val="left"/>
      <w:pPr>
        <w:ind w:hanging="360"/>
      </w:pPr>
      <w:rPr>
        <w:rFonts w:ascii="Times New Roman" w:eastAsia="Times New Roman" w:hAnsi="Times New Roman" w:hint="default"/>
        <w:sz w:val="24"/>
        <w:szCs w:val="24"/>
      </w:rPr>
    </w:lvl>
    <w:lvl w:ilvl="1" w:tplc="F1725C48">
      <w:start w:val="1"/>
      <w:numFmt w:val="lowerLetter"/>
      <w:lvlText w:val="(%2)"/>
      <w:lvlJc w:val="left"/>
      <w:pPr>
        <w:ind w:hanging="360"/>
      </w:pPr>
      <w:rPr>
        <w:rFonts w:ascii="Times New Roman" w:eastAsia="Times New Roman" w:hAnsi="Times New Roman" w:hint="default"/>
        <w:spacing w:val="-1"/>
        <w:sz w:val="24"/>
        <w:szCs w:val="24"/>
      </w:rPr>
    </w:lvl>
    <w:lvl w:ilvl="2" w:tplc="A2262C78">
      <w:start w:val="1"/>
      <w:numFmt w:val="bullet"/>
      <w:lvlText w:val="•"/>
      <w:lvlJc w:val="left"/>
      <w:rPr>
        <w:rFonts w:hint="default"/>
      </w:rPr>
    </w:lvl>
    <w:lvl w:ilvl="3" w:tplc="6B10B6D8">
      <w:start w:val="1"/>
      <w:numFmt w:val="bullet"/>
      <w:lvlText w:val="•"/>
      <w:lvlJc w:val="left"/>
      <w:rPr>
        <w:rFonts w:hint="default"/>
      </w:rPr>
    </w:lvl>
    <w:lvl w:ilvl="4" w:tplc="F1968740">
      <w:start w:val="1"/>
      <w:numFmt w:val="bullet"/>
      <w:lvlText w:val="•"/>
      <w:lvlJc w:val="left"/>
      <w:rPr>
        <w:rFonts w:hint="default"/>
      </w:rPr>
    </w:lvl>
    <w:lvl w:ilvl="5" w:tplc="2B06F094">
      <w:start w:val="1"/>
      <w:numFmt w:val="bullet"/>
      <w:lvlText w:val="•"/>
      <w:lvlJc w:val="left"/>
      <w:rPr>
        <w:rFonts w:hint="default"/>
      </w:rPr>
    </w:lvl>
    <w:lvl w:ilvl="6" w:tplc="01AECEC6">
      <w:start w:val="1"/>
      <w:numFmt w:val="bullet"/>
      <w:lvlText w:val="•"/>
      <w:lvlJc w:val="left"/>
      <w:rPr>
        <w:rFonts w:hint="default"/>
      </w:rPr>
    </w:lvl>
    <w:lvl w:ilvl="7" w:tplc="20920A1A">
      <w:start w:val="1"/>
      <w:numFmt w:val="bullet"/>
      <w:lvlText w:val="•"/>
      <w:lvlJc w:val="left"/>
      <w:rPr>
        <w:rFonts w:hint="default"/>
      </w:rPr>
    </w:lvl>
    <w:lvl w:ilvl="8" w:tplc="ED56AAAA">
      <w:start w:val="1"/>
      <w:numFmt w:val="bullet"/>
      <w:lvlText w:val="•"/>
      <w:lvlJc w:val="left"/>
      <w:rPr>
        <w:rFonts w:hint="default"/>
      </w:rPr>
    </w:lvl>
  </w:abstractNum>
  <w:abstractNum w:abstractNumId="34" w15:restartNumberingAfterBreak="0">
    <w:nsid w:val="383D29AA"/>
    <w:multiLevelType w:val="hybridMultilevel"/>
    <w:tmpl w:val="29F2B84A"/>
    <w:lvl w:ilvl="0" w:tplc="9A98470E">
      <w:start w:val="1"/>
      <w:numFmt w:val="decimal"/>
      <w:lvlText w:val="%1."/>
      <w:lvlJc w:val="left"/>
      <w:pPr>
        <w:ind w:hanging="360"/>
      </w:pPr>
      <w:rPr>
        <w:rFonts w:ascii="Times New Roman" w:eastAsia="Times New Roman" w:hAnsi="Times New Roman" w:hint="default"/>
        <w:sz w:val="24"/>
        <w:szCs w:val="24"/>
      </w:rPr>
    </w:lvl>
    <w:lvl w:ilvl="1" w:tplc="54281904">
      <w:start w:val="1"/>
      <w:numFmt w:val="bullet"/>
      <w:lvlText w:val="•"/>
      <w:lvlJc w:val="left"/>
      <w:rPr>
        <w:rFonts w:hint="default"/>
      </w:rPr>
    </w:lvl>
    <w:lvl w:ilvl="2" w:tplc="0F78D7F4">
      <w:start w:val="1"/>
      <w:numFmt w:val="bullet"/>
      <w:lvlText w:val="•"/>
      <w:lvlJc w:val="left"/>
      <w:rPr>
        <w:rFonts w:hint="default"/>
      </w:rPr>
    </w:lvl>
    <w:lvl w:ilvl="3" w:tplc="46D0F2DE">
      <w:start w:val="1"/>
      <w:numFmt w:val="bullet"/>
      <w:lvlText w:val="•"/>
      <w:lvlJc w:val="left"/>
      <w:rPr>
        <w:rFonts w:hint="default"/>
      </w:rPr>
    </w:lvl>
    <w:lvl w:ilvl="4" w:tplc="BAA60FA2">
      <w:start w:val="1"/>
      <w:numFmt w:val="bullet"/>
      <w:lvlText w:val="•"/>
      <w:lvlJc w:val="left"/>
      <w:rPr>
        <w:rFonts w:hint="default"/>
      </w:rPr>
    </w:lvl>
    <w:lvl w:ilvl="5" w:tplc="1DD0116A">
      <w:start w:val="1"/>
      <w:numFmt w:val="bullet"/>
      <w:lvlText w:val="•"/>
      <w:lvlJc w:val="left"/>
      <w:rPr>
        <w:rFonts w:hint="default"/>
      </w:rPr>
    </w:lvl>
    <w:lvl w:ilvl="6" w:tplc="5A9A1EDC">
      <w:start w:val="1"/>
      <w:numFmt w:val="bullet"/>
      <w:lvlText w:val="•"/>
      <w:lvlJc w:val="left"/>
      <w:rPr>
        <w:rFonts w:hint="default"/>
      </w:rPr>
    </w:lvl>
    <w:lvl w:ilvl="7" w:tplc="5D4EF6B6">
      <w:start w:val="1"/>
      <w:numFmt w:val="bullet"/>
      <w:lvlText w:val="•"/>
      <w:lvlJc w:val="left"/>
      <w:rPr>
        <w:rFonts w:hint="default"/>
      </w:rPr>
    </w:lvl>
    <w:lvl w:ilvl="8" w:tplc="642EBBD6">
      <w:start w:val="1"/>
      <w:numFmt w:val="bullet"/>
      <w:lvlText w:val="•"/>
      <w:lvlJc w:val="left"/>
      <w:rPr>
        <w:rFonts w:hint="default"/>
      </w:rPr>
    </w:lvl>
  </w:abstractNum>
  <w:abstractNum w:abstractNumId="35" w15:restartNumberingAfterBreak="0">
    <w:nsid w:val="385134FA"/>
    <w:multiLevelType w:val="hybridMultilevel"/>
    <w:tmpl w:val="3FEE086C"/>
    <w:lvl w:ilvl="0" w:tplc="5606A696">
      <w:start w:val="1"/>
      <w:numFmt w:val="decimal"/>
      <w:lvlText w:val="%1."/>
      <w:lvlJc w:val="left"/>
      <w:pPr>
        <w:ind w:hanging="360"/>
      </w:pPr>
      <w:rPr>
        <w:rFonts w:ascii="Times New Roman" w:eastAsia="Times New Roman" w:hAnsi="Times New Roman" w:hint="default"/>
        <w:sz w:val="24"/>
        <w:szCs w:val="24"/>
      </w:rPr>
    </w:lvl>
    <w:lvl w:ilvl="1" w:tplc="35684CD4">
      <w:start w:val="1"/>
      <w:numFmt w:val="bullet"/>
      <w:lvlText w:val="•"/>
      <w:lvlJc w:val="left"/>
      <w:rPr>
        <w:rFonts w:hint="default"/>
      </w:rPr>
    </w:lvl>
    <w:lvl w:ilvl="2" w:tplc="BAE0CF5C">
      <w:start w:val="1"/>
      <w:numFmt w:val="bullet"/>
      <w:lvlText w:val="•"/>
      <w:lvlJc w:val="left"/>
      <w:rPr>
        <w:rFonts w:hint="default"/>
      </w:rPr>
    </w:lvl>
    <w:lvl w:ilvl="3" w:tplc="B55AB708">
      <w:start w:val="1"/>
      <w:numFmt w:val="bullet"/>
      <w:lvlText w:val="•"/>
      <w:lvlJc w:val="left"/>
      <w:rPr>
        <w:rFonts w:hint="default"/>
      </w:rPr>
    </w:lvl>
    <w:lvl w:ilvl="4" w:tplc="2D7C4DE6">
      <w:start w:val="1"/>
      <w:numFmt w:val="bullet"/>
      <w:lvlText w:val="•"/>
      <w:lvlJc w:val="left"/>
      <w:rPr>
        <w:rFonts w:hint="default"/>
      </w:rPr>
    </w:lvl>
    <w:lvl w:ilvl="5" w:tplc="E4FE9FFA">
      <w:start w:val="1"/>
      <w:numFmt w:val="bullet"/>
      <w:lvlText w:val="•"/>
      <w:lvlJc w:val="left"/>
      <w:rPr>
        <w:rFonts w:hint="default"/>
      </w:rPr>
    </w:lvl>
    <w:lvl w:ilvl="6" w:tplc="AAAAC214">
      <w:start w:val="1"/>
      <w:numFmt w:val="bullet"/>
      <w:lvlText w:val="•"/>
      <w:lvlJc w:val="left"/>
      <w:rPr>
        <w:rFonts w:hint="default"/>
      </w:rPr>
    </w:lvl>
    <w:lvl w:ilvl="7" w:tplc="263C2BA0">
      <w:start w:val="1"/>
      <w:numFmt w:val="bullet"/>
      <w:lvlText w:val="•"/>
      <w:lvlJc w:val="left"/>
      <w:rPr>
        <w:rFonts w:hint="default"/>
      </w:rPr>
    </w:lvl>
    <w:lvl w:ilvl="8" w:tplc="14B0F784">
      <w:start w:val="1"/>
      <w:numFmt w:val="bullet"/>
      <w:lvlText w:val="•"/>
      <w:lvlJc w:val="left"/>
      <w:rPr>
        <w:rFonts w:hint="default"/>
      </w:rPr>
    </w:lvl>
  </w:abstractNum>
  <w:abstractNum w:abstractNumId="36" w15:restartNumberingAfterBreak="0">
    <w:nsid w:val="396A4E58"/>
    <w:multiLevelType w:val="hybridMultilevel"/>
    <w:tmpl w:val="7360C952"/>
    <w:lvl w:ilvl="0" w:tplc="FE4C3AB0">
      <w:start w:val="1"/>
      <w:numFmt w:val="bullet"/>
      <w:lvlText w:val="-"/>
      <w:lvlJc w:val="left"/>
      <w:pPr>
        <w:ind w:hanging="425"/>
      </w:pPr>
      <w:rPr>
        <w:rFonts w:ascii="Courier New" w:eastAsia="Courier New" w:hAnsi="Courier New" w:hint="default"/>
        <w:sz w:val="24"/>
        <w:szCs w:val="24"/>
      </w:rPr>
    </w:lvl>
    <w:lvl w:ilvl="1" w:tplc="C2D0356C">
      <w:start w:val="1"/>
      <w:numFmt w:val="bullet"/>
      <w:lvlText w:val="-"/>
      <w:lvlJc w:val="left"/>
      <w:pPr>
        <w:ind w:hanging="360"/>
      </w:pPr>
      <w:rPr>
        <w:rFonts w:ascii="Courier New" w:eastAsia="Courier New" w:hAnsi="Courier New" w:hint="default"/>
        <w:sz w:val="24"/>
        <w:szCs w:val="24"/>
      </w:rPr>
    </w:lvl>
    <w:lvl w:ilvl="2" w:tplc="FB4EA49A">
      <w:start w:val="1"/>
      <w:numFmt w:val="bullet"/>
      <w:lvlText w:val="•"/>
      <w:lvlJc w:val="left"/>
      <w:rPr>
        <w:rFonts w:hint="default"/>
      </w:rPr>
    </w:lvl>
    <w:lvl w:ilvl="3" w:tplc="1512A73E">
      <w:start w:val="1"/>
      <w:numFmt w:val="bullet"/>
      <w:lvlText w:val="•"/>
      <w:lvlJc w:val="left"/>
      <w:rPr>
        <w:rFonts w:hint="default"/>
      </w:rPr>
    </w:lvl>
    <w:lvl w:ilvl="4" w:tplc="66124D14">
      <w:start w:val="1"/>
      <w:numFmt w:val="bullet"/>
      <w:lvlText w:val="•"/>
      <w:lvlJc w:val="left"/>
      <w:rPr>
        <w:rFonts w:hint="default"/>
      </w:rPr>
    </w:lvl>
    <w:lvl w:ilvl="5" w:tplc="8E0E525C">
      <w:start w:val="1"/>
      <w:numFmt w:val="bullet"/>
      <w:lvlText w:val="•"/>
      <w:lvlJc w:val="left"/>
      <w:rPr>
        <w:rFonts w:hint="default"/>
      </w:rPr>
    </w:lvl>
    <w:lvl w:ilvl="6" w:tplc="FCA27E4A">
      <w:start w:val="1"/>
      <w:numFmt w:val="bullet"/>
      <w:lvlText w:val="•"/>
      <w:lvlJc w:val="left"/>
      <w:rPr>
        <w:rFonts w:hint="default"/>
      </w:rPr>
    </w:lvl>
    <w:lvl w:ilvl="7" w:tplc="4D701A40">
      <w:start w:val="1"/>
      <w:numFmt w:val="bullet"/>
      <w:lvlText w:val="•"/>
      <w:lvlJc w:val="left"/>
      <w:rPr>
        <w:rFonts w:hint="default"/>
      </w:rPr>
    </w:lvl>
    <w:lvl w:ilvl="8" w:tplc="87821C2A">
      <w:start w:val="1"/>
      <w:numFmt w:val="bullet"/>
      <w:lvlText w:val="•"/>
      <w:lvlJc w:val="left"/>
      <w:rPr>
        <w:rFonts w:hint="default"/>
      </w:rPr>
    </w:lvl>
  </w:abstractNum>
  <w:abstractNum w:abstractNumId="37" w15:restartNumberingAfterBreak="0">
    <w:nsid w:val="3E17386E"/>
    <w:multiLevelType w:val="hybridMultilevel"/>
    <w:tmpl w:val="2048BE12"/>
    <w:lvl w:ilvl="0" w:tplc="6D48020A">
      <w:start w:val="1"/>
      <w:numFmt w:val="decimal"/>
      <w:lvlText w:val="%1."/>
      <w:lvlJc w:val="left"/>
      <w:pPr>
        <w:ind w:hanging="360"/>
      </w:pPr>
      <w:rPr>
        <w:rFonts w:ascii="Times New Roman" w:eastAsia="Times New Roman" w:hAnsi="Times New Roman" w:hint="default"/>
        <w:sz w:val="24"/>
        <w:szCs w:val="24"/>
      </w:rPr>
    </w:lvl>
    <w:lvl w:ilvl="1" w:tplc="95D48BDC">
      <w:start w:val="1"/>
      <w:numFmt w:val="bullet"/>
      <w:lvlText w:val="•"/>
      <w:lvlJc w:val="left"/>
      <w:rPr>
        <w:rFonts w:hint="default"/>
      </w:rPr>
    </w:lvl>
    <w:lvl w:ilvl="2" w:tplc="21B45C32">
      <w:start w:val="1"/>
      <w:numFmt w:val="bullet"/>
      <w:lvlText w:val="•"/>
      <w:lvlJc w:val="left"/>
      <w:rPr>
        <w:rFonts w:hint="default"/>
      </w:rPr>
    </w:lvl>
    <w:lvl w:ilvl="3" w:tplc="5D9CA726">
      <w:start w:val="1"/>
      <w:numFmt w:val="bullet"/>
      <w:lvlText w:val="•"/>
      <w:lvlJc w:val="left"/>
      <w:rPr>
        <w:rFonts w:hint="default"/>
      </w:rPr>
    </w:lvl>
    <w:lvl w:ilvl="4" w:tplc="F22E5D24">
      <w:start w:val="1"/>
      <w:numFmt w:val="bullet"/>
      <w:lvlText w:val="•"/>
      <w:lvlJc w:val="left"/>
      <w:rPr>
        <w:rFonts w:hint="default"/>
      </w:rPr>
    </w:lvl>
    <w:lvl w:ilvl="5" w:tplc="9334944C">
      <w:start w:val="1"/>
      <w:numFmt w:val="bullet"/>
      <w:lvlText w:val="•"/>
      <w:lvlJc w:val="left"/>
      <w:rPr>
        <w:rFonts w:hint="default"/>
      </w:rPr>
    </w:lvl>
    <w:lvl w:ilvl="6" w:tplc="9EF211F4">
      <w:start w:val="1"/>
      <w:numFmt w:val="bullet"/>
      <w:lvlText w:val="•"/>
      <w:lvlJc w:val="left"/>
      <w:rPr>
        <w:rFonts w:hint="default"/>
      </w:rPr>
    </w:lvl>
    <w:lvl w:ilvl="7" w:tplc="0172B186">
      <w:start w:val="1"/>
      <w:numFmt w:val="bullet"/>
      <w:lvlText w:val="•"/>
      <w:lvlJc w:val="left"/>
      <w:rPr>
        <w:rFonts w:hint="default"/>
      </w:rPr>
    </w:lvl>
    <w:lvl w:ilvl="8" w:tplc="0BF61670">
      <w:start w:val="1"/>
      <w:numFmt w:val="bullet"/>
      <w:lvlText w:val="•"/>
      <w:lvlJc w:val="left"/>
      <w:rPr>
        <w:rFonts w:hint="default"/>
      </w:rPr>
    </w:lvl>
  </w:abstractNum>
  <w:abstractNum w:abstractNumId="38" w15:restartNumberingAfterBreak="0">
    <w:nsid w:val="3E1F6629"/>
    <w:multiLevelType w:val="hybridMultilevel"/>
    <w:tmpl w:val="0C6CCE1C"/>
    <w:lvl w:ilvl="0" w:tplc="A4FCE7C8">
      <w:start w:val="1"/>
      <w:numFmt w:val="bullet"/>
      <w:lvlText w:val="-"/>
      <w:lvlJc w:val="left"/>
      <w:pPr>
        <w:ind w:hanging="360"/>
      </w:pPr>
      <w:rPr>
        <w:rFonts w:ascii="Courier New" w:eastAsia="Courier New" w:hAnsi="Courier New" w:hint="default"/>
        <w:sz w:val="24"/>
        <w:szCs w:val="24"/>
      </w:rPr>
    </w:lvl>
    <w:lvl w:ilvl="1" w:tplc="60B44F76">
      <w:start w:val="1"/>
      <w:numFmt w:val="bullet"/>
      <w:lvlText w:val="•"/>
      <w:lvlJc w:val="left"/>
      <w:rPr>
        <w:rFonts w:hint="default"/>
      </w:rPr>
    </w:lvl>
    <w:lvl w:ilvl="2" w:tplc="F1002F4C">
      <w:start w:val="1"/>
      <w:numFmt w:val="bullet"/>
      <w:lvlText w:val="•"/>
      <w:lvlJc w:val="left"/>
      <w:rPr>
        <w:rFonts w:hint="default"/>
      </w:rPr>
    </w:lvl>
    <w:lvl w:ilvl="3" w:tplc="DB9A38E0">
      <w:start w:val="1"/>
      <w:numFmt w:val="bullet"/>
      <w:lvlText w:val="•"/>
      <w:lvlJc w:val="left"/>
      <w:rPr>
        <w:rFonts w:hint="default"/>
      </w:rPr>
    </w:lvl>
    <w:lvl w:ilvl="4" w:tplc="486247FA">
      <w:start w:val="1"/>
      <w:numFmt w:val="bullet"/>
      <w:lvlText w:val="•"/>
      <w:lvlJc w:val="left"/>
      <w:rPr>
        <w:rFonts w:hint="default"/>
      </w:rPr>
    </w:lvl>
    <w:lvl w:ilvl="5" w:tplc="C3E6EAA6">
      <w:start w:val="1"/>
      <w:numFmt w:val="bullet"/>
      <w:lvlText w:val="•"/>
      <w:lvlJc w:val="left"/>
      <w:rPr>
        <w:rFonts w:hint="default"/>
      </w:rPr>
    </w:lvl>
    <w:lvl w:ilvl="6" w:tplc="9FBA2B22">
      <w:start w:val="1"/>
      <w:numFmt w:val="bullet"/>
      <w:lvlText w:val="•"/>
      <w:lvlJc w:val="left"/>
      <w:rPr>
        <w:rFonts w:hint="default"/>
      </w:rPr>
    </w:lvl>
    <w:lvl w:ilvl="7" w:tplc="03F4EF16">
      <w:start w:val="1"/>
      <w:numFmt w:val="bullet"/>
      <w:lvlText w:val="•"/>
      <w:lvlJc w:val="left"/>
      <w:rPr>
        <w:rFonts w:hint="default"/>
      </w:rPr>
    </w:lvl>
    <w:lvl w:ilvl="8" w:tplc="A05C692C">
      <w:start w:val="1"/>
      <w:numFmt w:val="bullet"/>
      <w:lvlText w:val="•"/>
      <w:lvlJc w:val="left"/>
      <w:rPr>
        <w:rFonts w:hint="default"/>
      </w:rPr>
    </w:lvl>
  </w:abstractNum>
  <w:abstractNum w:abstractNumId="39" w15:restartNumberingAfterBreak="0">
    <w:nsid w:val="3F456A08"/>
    <w:multiLevelType w:val="hybridMultilevel"/>
    <w:tmpl w:val="0C80DC4A"/>
    <w:lvl w:ilvl="0" w:tplc="AC84E094">
      <w:start w:val="1"/>
      <w:numFmt w:val="decimal"/>
      <w:lvlText w:val="%1."/>
      <w:lvlJc w:val="left"/>
      <w:pPr>
        <w:ind w:hanging="428"/>
      </w:pPr>
      <w:rPr>
        <w:rFonts w:ascii="Times New Roman" w:eastAsia="Times New Roman" w:hAnsi="Times New Roman" w:hint="default"/>
        <w:sz w:val="24"/>
        <w:szCs w:val="24"/>
      </w:rPr>
    </w:lvl>
    <w:lvl w:ilvl="1" w:tplc="1D128DFE">
      <w:start w:val="1"/>
      <w:numFmt w:val="bullet"/>
      <w:lvlText w:val="•"/>
      <w:lvlJc w:val="left"/>
      <w:rPr>
        <w:rFonts w:hint="default"/>
      </w:rPr>
    </w:lvl>
    <w:lvl w:ilvl="2" w:tplc="DA5C9F26">
      <w:start w:val="1"/>
      <w:numFmt w:val="bullet"/>
      <w:lvlText w:val="•"/>
      <w:lvlJc w:val="left"/>
      <w:rPr>
        <w:rFonts w:hint="default"/>
      </w:rPr>
    </w:lvl>
    <w:lvl w:ilvl="3" w:tplc="10F6023C">
      <w:start w:val="1"/>
      <w:numFmt w:val="bullet"/>
      <w:lvlText w:val="•"/>
      <w:lvlJc w:val="left"/>
      <w:rPr>
        <w:rFonts w:hint="default"/>
      </w:rPr>
    </w:lvl>
    <w:lvl w:ilvl="4" w:tplc="3A261126">
      <w:start w:val="1"/>
      <w:numFmt w:val="bullet"/>
      <w:lvlText w:val="•"/>
      <w:lvlJc w:val="left"/>
      <w:rPr>
        <w:rFonts w:hint="default"/>
      </w:rPr>
    </w:lvl>
    <w:lvl w:ilvl="5" w:tplc="58169B7E">
      <w:start w:val="1"/>
      <w:numFmt w:val="bullet"/>
      <w:lvlText w:val="•"/>
      <w:lvlJc w:val="left"/>
      <w:rPr>
        <w:rFonts w:hint="default"/>
      </w:rPr>
    </w:lvl>
    <w:lvl w:ilvl="6" w:tplc="E0DE34F8">
      <w:start w:val="1"/>
      <w:numFmt w:val="bullet"/>
      <w:lvlText w:val="•"/>
      <w:lvlJc w:val="left"/>
      <w:rPr>
        <w:rFonts w:hint="default"/>
      </w:rPr>
    </w:lvl>
    <w:lvl w:ilvl="7" w:tplc="8F4E135A">
      <w:start w:val="1"/>
      <w:numFmt w:val="bullet"/>
      <w:lvlText w:val="•"/>
      <w:lvlJc w:val="left"/>
      <w:rPr>
        <w:rFonts w:hint="default"/>
      </w:rPr>
    </w:lvl>
    <w:lvl w:ilvl="8" w:tplc="A0C88A64">
      <w:start w:val="1"/>
      <w:numFmt w:val="bullet"/>
      <w:lvlText w:val="•"/>
      <w:lvlJc w:val="left"/>
      <w:rPr>
        <w:rFonts w:hint="default"/>
      </w:rPr>
    </w:lvl>
  </w:abstractNum>
  <w:abstractNum w:abstractNumId="40" w15:restartNumberingAfterBreak="0">
    <w:nsid w:val="3FBD6E6B"/>
    <w:multiLevelType w:val="hybridMultilevel"/>
    <w:tmpl w:val="8AA2E910"/>
    <w:lvl w:ilvl="0" w:tplc="8CCE4666">
      <w:start w:val="6"/>
      <w:numFmt w:val="decimal"/>
      <w:lvlText w:val="%1."/>
      <w:lvlJc w:val="left"/>
      <w:pPr>
        <w:ind w:hanging="360"/>
      </w:pPr>
      <w:rPr>
        <w:rFonts w:ascii="Times New Roman" w:eastAsia="Times New Roman" w:hAnsi="Times New Roman" w:hint="default"/>
        <w:b/>
        <w:bCs/>
        <w:sz w:val="24"/>
        <w:szCs w:val="24"/>
      </w:rPr>
    </w:lvl>
    <w:lvl w:ilvl="1" w:tplc="39ACE97E">
      <w:start w:val="1"/>
      <w:numFmt w:val="bullet"/>
      <w:lvlText w:val="•"/>
      <w:lvlJc w:val="left"/>
      <w:rPr>
        <w:rFonts w:hint="default"/>
      </w:rPr>
    </w:lvl>
    <w:lvl w:ilvl="2" w:tplc="0FE2C280">
      <w:start w:val="1"/>
      <w:numFmt w:val="bullet"/>
      <w:lvlText w:val="•"/>
      <w:lvlJc w:val="left"/>
      <w:rPr>
        <w:rFonts w:hint="default"/>
      </w:rPr>
    </w:lvl>
    <w:lvl w:ilvl="3" w:tplc="4E1E485A">
      <w:start w:val="1"/>
      <w:numFmt w:val="bullet"/>
      <w:lvlText w:val="•"/>
      <w:lvlJc w:val="left"/>
      <w:rPr>
        <w:rFonts w:hint="default"/>
      </w:rPr>
    </w:lvl>
    <w:lvl w:ilvl="4" w:tplc="278EC6FA">
      <w:start w:val="1"/>
      <w:numFmt w:val="bullet"/>
      <w:lvlText w:val="•"/>
      <w:lvlJc w:val="left"/>
      <w:rPr>
        <w:rFonts w:hint="default"/>
      </w:rPr>
    </w:lvl>
    <w:lvl w:ilvl="5" w:tplc="06822CB8">
      <w:start w:val="1"/>
      <w:numFmt w:val="bullet"/>
      <w:lvlText w:val="•"/>
      <w:lvlJc w:val="left"/>
      <w:rPr>
        <w:rFonts w:hint="default"/>
      </w:rPr>
    </w:lvl>
    <w:lvl w:ilvl="6" w:tplc="DD2212E6">
      <w:start w:val="1"/>
      <w:numFmt w:val="bullet"/>
      <w:lvlText w:val="•"/>
      <w:lvlJc w:val="left"/>
      <w:rPr>
        <w:rFonts w:hint="default"/>
      </w:rPr>
    </w:lvl>
    <w:lvl w:ilvl="7" w:tplc="40CE817A">
      <w:start w:val="1"/>
      <w:numFmt w:val="bullet"/>
      <w:lvlText w:val="•"/>
      <w:lvlJc w:val="left"/>
      <w:rPr>
        <w:rFonts w:hint="default"/>
      </w:rPr>
    </w:lvl>
    <w:lvl w:ilvl="8" w:tplc="A5DC7852">
      <w:start w:val="1"/>
      <w:numFmt w:val="bullet"/>
      <w:lvlText w:val="•"/>
      <w:lvlJc w:val="left"/>
      <w:rPr>
        <w:rFonts w:hint="default"/>
      </w:rPr>
    </w:lvl>
  </w:abstractNum>
  <w:abstractNum w:abstractNumId="41" w15:restartNumberingAfterBreak="0">
    <w:nsid w:val="404F4F86"/>
    <w:multiLevelType w:val="hybridMultilevel"/>
    <w:tmpl w:val="16E80B22"/>
    <w:lvl w:ilvl="0" w:tplc="A5BA81FC">
      <w:start w:val="1"/>
      <w:numFmt w:val="decimal"/>
      <w:lvlText w:val="%1."/>
      <w:lvlJc w:val="left"/>
      <w:pPr>
        <w:ind w:hanging="360"/>
      </w:pPr>
      <w:rPr>
        <w:rFonts w:ascii="Times New Roman" w:eastAsia="Times New Roman" w:hAnsi="Times New Roman" w:hint="default"/>
        <w:sz w:val="24"/>
        <w:szCs w:val="24"/>
      </w:rPr>
    </w:lvl>
    <w:lvl w:ilvl="1" w:tplc="042B0003">
      <w:start w:val="1"/>
      <w:numFmt w:val="bullet"/>
      <w:lvlText w:val="o"/>
      <w:lvlJc w:val="left"/>
      <w:pPr>
        <w:ind w:hanging="360"/>
      </w:pPr>
      <w:rPr>
        <w:rFonts w:ascii="Courier New" w:hAnsi="Courier New" w:cs="Courier New" w:hint="default"/>
        <w:sz w:val="20"/>
        <w:szCs w:val="20"/>
      </w:rPr>
    </w:lvl>
    <w:lvl w:ilvl="2" w:tplc="0AC0E3C0">
      <w:start w:val="1"/>
      <w:numFmt w:val="lowerLetter"/>
      <w:lvlText w:val="(%3)"/>
      <w:lvlJc w:val="left"/>
      <w:pPr>
        <w:ind w:hanging="360"/>
      </w:pPr>
      <w:rPr>
        <w:rFonts w:ascii="Times New Roman" w:eastAsia="Times New Roman" w:hAnsi="Times New Roman" w:hint="default"/>
        <w:spacing w:val="-1"/>
        <w:sz w:val="20"/>
        <w:szCs w:val="20"/>
      </w:rPr>
    </w:lvl>
    <w:lvl w:ilvl="3" w:tplc="5C9C37B0">
      <w:start w:val="1"/>
      <w:numFmt w:val="bullet"/>
      <w:lvlText w:val="•"/>
      <w:lvlJc w:val="left"/>
      <w:rPr>
        <w:rFonts w:hint="default"/>
      </w:rPr>
    </w:lvl>
    <w:lvl w:ilvl="4" w:tplc="BE9020C6">
      <w:start w:val="1"/>
      <w:numFmt w:val="bullet"/>
      <w:lvlText w:val="•"/>
      <w:lvlJc w:val="left"/>
      <w:rPr>
        <w:rFonts w:hint="default"/>
      </w:rPr>
    </w:lvl>
    <w:lvl w:ilvl="5" w:tplc="8FDEC144">
      <w:start w:val="1"/>
      <w:numFmt w:val="bullet"/>
      <w:lvlText w:val="•"/>
      <w:lvlJc w:val="left"/>
      <w:rPr>
        <w:rFonts w:hint="default"/>
      </w:rPr>
    </w:lvl>
    <w:lvl w:ilvl="6" w:tplc="F698BC68">
      <w:start w:val="1"/>
      <w:numFmt w:val="bullet"/>
      <w:lvlText w:val="•"/>
      <w:lvlJc w:val="left"/>
      <w:rPr>
        <w:rFonts w:hint="default"/>
      </w:rPr>
    </w:lvl>
    <w:lvl w:ilvl="7" w:tplc="94E6A9CA">
      <w:start w:val="1"/>
      <w:numFmt w:val="bullet"/>
      <w:lvlText w:val="•"/>
      <w:lvlJc w:val="left"/>
      <w:rPr>
        <w:rFonts w:hint="default"/>
      </w:rPr>
    </w:lvl>
    <w:lvl w:ilvl="8" w:tplc="2B22031A">
      <w:start w:val="1"/>
      <w:numFmt w:val="bullet"/>
      <w:lvlText w:val="•"/>
      <w:lvlJc w:val="left"/>
      <w:rPr>
        <w:rFonts w:hint="default"/>
      </w:rPr>
    </w:lvl>
  </w:abstractNum>
  <w:abstractNum w:abstractNumId="42" w15:restartNumberingAfterBreak="0">
    <w:nsid w:val="418D048B"/>
    <w:multiLevelType w:val="hybridMultilevel"/>
    <w:tmpl w:val="E58021E4"/>
    <w:lvl w:ilvl="0" w:tplc="71BCB9C8">
      <w:start w:val="1"/>
      <w:numFmt w:val="lowerRoman"/>
      <w:lvlText w:val="%1."/>
      <w:lvlJc w:val="left"/>
      <w:pPr>
        <w:ind w:hanging="488"/>
        <w:jc w:val="right"/>
      </w:pPr>
      <w:rPr>
        <w:rFonts w:ascii="Times New Roman" w:eastAsia="Times New Roman" w:hAnsi="Times New Roman" w:hint="default"/>
        <w:sz w:val="24"/>
        <w:szCs w:val="24"/>
      </w:rPr>
    </w:lvl>
    <w:lvl w:ilvl="1" w:tplc="DA00D1B2">
      <w:start w:val="1"/>
      <w:numFmt w:val="bullet"/>
      <w:lvlText w:val="-"/>
      <w:lvlJc w:val="left"/>
      <w:pPr>
        <w:ind w:hanging="300"/>
      </w:pPr>
      <w:rPr>
        <w:rFonts w:ascii="Courier New" w:eastAsia="Courier New" w:hAnsi="Courier New" w:hint="default"/>
        <w:sz w:val="24"/>
        <w:szCs w:val="24"/>
      </w:rPr>
    </w:lvl>
    <w:lvl w:ilvl="2" w:tplc="20303790">
      <w:start w:val="1"/>
      <w:numFmt w:val="bullet"/>
      <w:lvlText w:val="•"/>
      <w:lvlJc w:val="left"/>
      <w:rPr>
        <w:rFonts w:hint="default"/>
      </w:rPr>
    </w:lvl>
    <w:lvl w:ilvl="3" w:tplc="F640C0A2">
      <w:start w:val="1"/>
      <w:numFmt w:val="bullet"/>
      <w:lvlText w:val="•"/>
      <w:lvlJc w:val="left"/>
      <w:rPr>
        <w:rFonts w:hint="default"/>
      </w:rPr>
    </w:lvl>
    <w:lvl w:ilvl="4" w:tplc="A14A0FF8">
      <w:start w:val="1"/>
      <w:numFmt w:val="bullet"/>
      <w:lvlText w:val="•"/>
      <w:lvlJc w:val="left"/>
      <w:rPr>
        <w:rFonts w:hint="default"/>
      </w:rPr>
    </w:lvl>
    <w:lvl w:ilvl="5" w:tplc="D960EB3A">
      <w:start w:val="1"/>
      <w:numFmt w:val="bullet"/>
      <w:lvlText w:val="•"/>
      <w:lvlJc w:val="left"/>
      <w:rPr>
        <w:rFonts w:hint="default"/>
      </w:rPr>
    </w:lvl>
    <w:lvl w:ilvl="6" w:tplc="A89634A4">
      <w:start w:val="1"/>
      <w:numFmt w:val="bullet"/>
      <w:lvlText w:val="•"/>
      <w:lvlJc w:val="left"/>
      <w:rPr>
        <w:rFonts w:hint="default"/>
      </w:rPr>
    </w:lvl>
    <w:lvl w:ilvl="7" w:tplc="F74A82FA">
      <w:start w:val="1"/>
      <w:numFmt w:val="bullet"/>
      <w:lvlText w:val="•"/>
      <w:lvlJc w:val="left"/>
      <w:rPr>
        <w:rFonts w:hint="default"/>
      </w:rPr>
    </w:lvl>
    <w:lvl w:ilvl="8" w:tplc="3E9EB9C0">
      <w:start w:val="1"/>
      <w:numFmt w:val="bullet"/>
      <w:lvlText w:val="•"/>
      <w:lvlJc w:val="left"/>
      <w:rPr>
        <w:rFonts w:hint="default"/>
      </w:rPr>
    </w:lvl>
  </w:abstractNum>
  <w:abstractNum w:abstractNumId="43" w15:restartNumberingAfterBreak="0">
    <w:nsid w:val="450C2363"/>
    <w:multiLevelType w:val="hybridMultilevel"/>
    <w:tmpl w:val="A874D7B8"/>
    <w:lvl w:ilvl="0" w:tplc="646E3A36">
      <w:start w:val="1"/>
      <w:numFmt w:val="decimal"/>
      <w:lvlText w:val="%1."/>
      <w:lvlJc w:val="left"/>
      <w:pPr>
        <w:ind w:hanging="360"/>
        <w:jc w:val="right"/>
      </w:pPr>
      <w:rPr>
        <w:rFonts w:ascii="Times New Roman" w:eastAsia="Times New Roman" w:hAnsi="Times New Roman" w:hint="default"/>
        <w:sz w:val="24"/>
        <w:szCs w:val="24"/>
      </w:rPr>
    </w:lvl>
    <w:lvl w:ilvl="1" w:tplc="8D6CC9C0">
      <w:start w:val="1"/>
      <w:numFmt w:val="lowerLetter"/>
      <w:lvlText w:val="(%2)"/>
      <w:lvlJc w:val="left"/>
      <w:pPr>
        <w:ind w:hanging="360"/>
      </w:pPr>
      <w:rPr>
        <w:rFonts w:ascii="Times New Roman" w:eastAsia="Times New Roman" w:hAnsi="Times New Roman" w:hint="default"/>
        <w:spacing w:val="-1"/>
        <w:sz w:val="24"/>
        <w:szCs w:val="24"/>
      </w:rPr>
    </w:lvl>
    <w:lvl w:ilvl="2" w:tplc="5C081E54">
      <w:start w:val="1"/>
      <w:numFmt w:val="bullet"/>
      <w:lvlText w:val="•"/>
      <w:lvlJc w:val="left"/>
      <w:rPr>
        <w:rFonts w:hint="default"/>
      </w:rPr>
    </w:lvl>
    <w:lvl w:ilvl="3" w:tplc="C59205C4">
      <w:start w:val="1"/>
      <w:numFmt w:val="bullet"/>
      <w:lvlText w:val="•"/>
      <w:lvlJc w:val="left"/>
      <w:rPr>
        <w:rFonts w:hint="default"/>
      </w:rPr>
    </w:lvl>
    <w:lvl w:ilvl="4" w:tplc="82766422">
      <w:start w:val="1"/>
      <w:numFmt w:val="bullet"/>
      <w:lvlText w:val="•"/>
      <w:lvlJc w:val="left"/>
      <w:rPr>
        <w:rFonts w:hint="default"/>
      </w:rPr>
    </w:lvl>
    <w:lvl w:ilvl="5" w:tplc="C492CD72">
      <w:start w:val="1"/>
      <w:numFmt w:val="bullet"/>
      <w:lvlText w:val="•"/>
      <w:lvlJc w:val="left"/>
      <w:rPr>
        <w:rFonts w:hint="default"/>
      </w:rPr>
    </w:lvl>
    <w:lvl w:ilvl="6" w:tplc="385A57FC">
      <w:start w:val="1"/>
      <w:numFmt w:val="bullet"/>
      <w:lvlText w:val="•"/>
      <w:lvlJc w:val="left"/>
      <w:rPr>
        <w:rFonts w:hint="default"/>
      </w:rPr>
    </w:lvl>
    <w:lvl w:ilvl="7" w:tplc="BE5EC2AE">
      <w:start w:val="1"/>
      <w:numFmt w:val="bullet"/>
      <w:lvlText w:val="•"/>
      <w:lvlJc w:val="left"/>
      <w:rPr>
        <w:rFonts w:hint="default"/>
      </w:rPr>
    </w:lvl>
    <w:lvl w:ilvl="8" w:tplc="1176330E">
      <w:start w:val="1"/>
      <w:numFmt w:val="bullet"/>
      <w:lvlText w:val="•"/>
      <w:lvlJc w:val="left"/>
      <w:rPr>
        <w:rFonts w:hint="default"/>
      </w:rPr>
    </w:lvl>
  </w:abstractNum>
  <w:abstractNum w:abstractNumId="44" w15:restartNumberingAfterBreak="0">
    <w:nsid w:val="474E48E1"/>
    <w:multiLevelType w:val="hybridMultilevel"/>
    <w:tmpl w:val="6AB89898"/>
    <w:lvl w:ilvl="0" w:tplc="6D421A5C">
      <w:start w:val="1"/>
      <w:numFmt w:val="decimal"/>
      <w:lvlText w:val="%1."/>
      <w:lvlJc w:val="left"/>
      <w:pPr>
        <w:ind w:hanging="360"/>
      </w:pPr>
      <w:rPr>
        <w:rFonts w:ascii="Times New Roman" w:eastAsia="Times New Roman" w:hAnsi="Times New Roman" w:hint="default"/>
        <w:sz w:val="20"/>
        <w:szCs w:val="20"/>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45" w15:restartNumberingAfterBreak="0">
    <w:nsid w:val="490C207C"/>
    <w:multiLevelType w:val="hybridMultilevel"/>
    <w:tmpl w:val="FBDCF13E"/>
    <w:lvl w:ilvl="0" w:tplc="A156E954">
      <w:start w:val="1"/>
      <w:numFmt w:val="bullet"/>
      <w:lvlText w:val="-"/>
      <w:lvlJc w:val="left"/>
      <w:pPr>
        <w:ind w:hanging="140"/>
      </w:pPr>
      <w:rPr>
        <w:rFonts w:ascii="Times New Roman" w:eastAsia="Times New Roman" w:hAnsi="Times New Roman" w:hint="default"/>
        <w:i/>
        <w:sz w:val="24"/>
        <w:szCs w:val="24"/>
      </w:rPr>
    </w:lvl>
    <w:lvl w:ilvl="1" w:tplc="FFC03016">
      <w:start w:val="1"/>
      <w:numFmt w:val="bullet"/>
      <w:lvlText w:val="-"/>
      <w:lvlJc w:val="left"/>
      <w:pPr>
        <w:ind w:hanging="360"/>
      </w:pPr>
      <w:rPr>
        <w:rFonts w:ascii="Courier New" w:eastAsia="Courier New" w:hAnsi="Courier New" w:hint="default"/>
        <w:sz w:val="24"/>
        <w:szCs w:val="24"/>
      </w:rPr>
    </w:lvl>
    <w:lvl w:ilvl="2" w:tplc="3A18F344">
      <w:start w:val="1"/>
      <w:numFmt w:val="bullet"/>
      <w:lvlText w:val="•"/>
      <w:lvlJc w:val="left"/>
      <w:rPr>
        <w:rFonts w:hint="default"/>
      </w:rPr>
    </w:lvl>
    <w:lvl w:ilvl="3" w:tplc="1B2006B6">
      <w:start w:val="1"/>
      <w:numFmt w:val="bullet"/>
      <w:lvlText w:val="•"/>
      <w:lvlJc w:val="left"/>
      <w:rPr>
        <w:rFonts w:hint="default"/>
      </w:rPr>
    </w:lvl>
    <w:lvl w:ilvl="4" w:tplc="C0F0718C">
      <w:start w:val="1"/>
      <w:numFmt w:val="bullet"/>
      <w:lvlText w:val="•"/>
      <w:lvlJc w:val="left"/>
      <w:rPr>
        <w:rFonts w:hint="default"/>
      </w:rPr>
    </w:lvl>
    <w:lvl w:ilvl="5" w:tplc="A31602FE">
      <w:start w:val="1"/>
      <w:numFmt w:val="bullet"/>
      <w:lvlText w:val="•"/>
      <w:lvlJc w:val="left"/>
      <w:rPr>
        <w:rFonts w:hint="default"/>
      </w:rPr>
    </w:lvl>
    <w:lvl w:ilvl="6" w:tplc="16C86016">
      <w:start w:val="1"/>
      <w:numFmt w:val="bullet"/>
      <w:lvlText w:val="•"/>
      <w:lvlJc w:val="left"/>
      <w:rPr>
        <w:rFonts w:hint="default"/>
      </w:rPr>
    </w:lvl>
    <w:lvl w:ilvl="7" w:tplc="9626C1C4">
      <w:start w:val="1"/>
      <w:numFmt w:val="bullet"/>
      <w:lvlText w:val="•"/>
      <w:lvlJc w:val="left"/>
      <w:rPr>
        <w:rFonts w:hint="default"/>
      </w:rPr>
    </w:lvl>
    <w:lvl w:ilvl="8" w:tplc="32F6792E">
      <w:start w:val="1"/>
      <w:numFmt w:val="bullet"/>
      <w:lvlText w:val="•"/>
      <w:lvlJc w:val="left"/>
      <w:rPr>
        <w:rFonts w:hint="default"/>
      </w:rPr>
    </w:lvl>
  </w:abstractNum>
  <w:abstractNum w:abstractNumId="46" w15:restartNumberingAfterBreak="0">
    <w:nsid w:val="49B56C55"/>
    <w:multiLevelType w:val="hybridMultilevel"/>
    <w:tmpl w:val="9984C7A2"/>
    <w:lvl w:ilvl="0" w:tplc="3CF4E1F0">
      <w:start w:val="1"/>
      <w:numFmt w:val="decimal"/>
      <w:lvlText w:val="%1."/>
      <w:lvlJc w:val="left"/>
      <w:pPr>
        <w:ind w:hanging="360"/>
      </w:pPr>
      <w:rPr>
        <w:rFonts w:ascii="Times New Roman" w:eastAsia="Times New Roman" w:hAnsi="Times New Roman" w:hint="default"/>
        <w:sz w:val="24"/>
        <w:szCs w:val="24"/>
      </w:rPr>
    </w:lvl>
    <w:lvl w:ilvl="1" w:tplc="33349FA0">
      <w:start w:val="1"/>
      <w:numFmt w:val="bullet"/>
      <w:lvlText w:val="•"/>
      <w:lvlJc w:val="left"/>
      <w:rPr>
        <w:rFonts w:hint="default"/>
      </w:rPr>
    </w:lvl>
    <w:lvl w:ilvl="2" w:tplc="2C24CC9E">
      <w:start w:val="1"/>
      <w:numFmt w:val="bullet"/>
      <w:lvlText w:val="•"/>
      <w:lvlJc w:val="left"/>
      <w:rPr>
        <w:rFonts w:hint="default"/>
      </w:rPr>
    </w:lvl>
    <w:lvl w:ilvl="3" w:tplc="7ED41C74">
      <w:start w:val="1"/>
      <w:numFmt w:val="bullet"/>
      <w:lvlText w:val="•"/>
      <w:lvlJc w:val="left"/>
      <w:rPr>
        <w:rFonts w:hint="default"/>
      </w:rPr>
    </w:lvl>
    <w:lvl w:ilvl="4" w:tplc="D0A04468">
      <w:start w:val="1"/>
      <w:numFmt w:val="bullet"/>
      <w:lvlText w:val="•"/>
      <w:lvlJc w:val="left"/>
      <w:rPr>
        <w:rFonts w:hint="default"/>
      </w:rPr>
    </w:lvl>
    <w:lvl w:ilvl="5" w:tplc="AAFAD102">
      <w:start w:val="1"/>
      <w:numFmt w:val="bullet"/>
      <w:lvlText w:val="•"/>
      <w:lvlJc w:val="left"/>
      <w:rPr>
        <w:rFonts w:hint="default"/>
      </w:rPr>
    </w:lvl>
    <w:lvl w:ilvl="6" w:tplc="CB341AFC">
      <w:start w:val="1"/>
      <w:numFmt w:val="bullet"/>
      <w:lvlText w:val="•"/>
      <w:lvlJc w:val="left"/>
      <w:rPr>
        <w:rFonts w:hint="default"/>
      </w:rPr>
    </w:lvl>
    <w:lvl w:ilvl="7" w:tplc="8E249E12">
      <w:start w:val="1"/>
      <w:numFmt w:val="bullet"/>
      <w:lvlText w:val="•"/>
      <w:lvlJc w:val="left"/>
      <w:rPr>
        <w:rFonts w:hint="default"/>
      </w:rPr>
    </w:lvl>
    <w:lvl w:ilvl="8" w:tplc="89A05DCE">
      <w:start w:val="1"/>
      <w:numFmt w:val="bullet"/>
      <w:lvlText w:val="•"/>
      <w:lvlJc w:val="left"/>
      <w:rPr>
        <w:rFonts w:hint="default"/>
      </w:rPr>
    </w:lvl>
  </w:abstractNum>
  <w:abstractNum w:abstractNumId="47" w15:restartNumberingAfterBreak="0">
    <w:nsid w:val="4E9329E5"/>
    <w:multiLevelType w:val="hybridMultilevel"/>
    <w:tmpl w:val="F3E2B9DE"/>
    <w:lvl w:ilvl="0" w:tplc="F00A51AA">
      <w:start w:val="4"/>
      <w:numFmt w:val="decimal"/>
      <w:lvlText w:val="%1."/>
      <w:lvlJc w:val="left"/>
      <w:pPr>
        <w:ind w:hanging="360"/>
      </w:pPr>
      <w:rPr>
        <w:rFonts w:ascii="Times New Roman" w:eastAsia="Times New Roman" w:hAnsi="Times New Roman" w:hint="default"/>
        <w:sz w:val="24"/>
        <w:szCs w:val="24"/>
      </w:rPr>
    </w:lvl>
    <w:lvl w:ilvl="1" w:tplc="673A9A4C">
      <w:start w:val="1"/>
      <w:numFmt w:val="lowerLetter"/>
      <w:lvlText w:val="(%2)"/>
      <w:lvlJc w:val="left"/>
      <w:pPr>
        <w:ind w:hanging="720"/>
      </w:pPr>
      <w:rPr>
        <w:rFonts w:ascii="Times New Roman" w:eastAsia="Times New Roman" w:hAnsi="Times New Roman" w:hint="default"/>
        <w:spacing w:val="-1"/>
        <w:sz w:val="24"/>
        <w:szCs w:val="24"/>
      </w:rPr>
    </w:lvl>
    <w:lvl w:ilvl="2" w:tplc="C48CB714">
      <w:start w:val="1"/>
      <w:numFmt w:val="bullet"/>
      <w:lvlText w:val="•"/>
      <w:lvlJc w:val="left"/>
      <w:rPr>
        <w:rFonts w:hint="default"/>
      </w:rPr>
    </w:lvl>
    <w:lvl w:ilvl="3" w:tplc="1BBE8886">
      <w:start w:val="1"/>
      <w:numFmt w:val="bullet"/>
      <w:lvlText w:val="•"/>
      <w:lvlJc w:val="left"/>
      <w:rPr>
        <w:rFonts w:hint="default"/>
      </w:rPr>
    </w:lvl>
    <w:lvl w:ilvl="4" w:tplc="1674CBA0">
      <w:start w:val="1"/>
      <w:numFmt w:val="bullet"/>
      <w:lvlText w:val="•"/>
      <w:lvlJc w:val="left"/>
      <w:rPr>
        <w:rFonts w:hint="default"/>
      </w:rPr>
    </w:lvl>
    <w:lvl w:ilvl="5" w:tplc="3552F570">
      <w:start w:val="1"/>
      <w:numFmt w:val="bullet"/>
      <w:lvlText w:val="•"/>
      <w:lvlJc w:val="left"/>
      <w:rPr>
        <w:rFonts w:hint="default"/>
      </w:rPr>
    </w:lvl>
    <w:lvl w:ilvl="6" w:tplc="63947D46">
      <w:start w:val="1"/>
      <w:numFmt w:val="bullet"/>
      <w:lvlText w:val="•"/>
      <w:lvlJc w:val="left"/>
      <w:rPr>
        <w:rFonts w:hint="default"/>
      </w:rPr>
    </w:lvl>
    <w:lvl w:ilvl="7" w:tplc="657C9DC6">
      <w:start w:val="1"/>
      <w:numFmt w:val="bullet"/>
      <w:lvlText w:val="•"/>
      <w:lvlJc w:val="left"/>
      <w:rPr>
        <w:rFonts w:hint="default"/>
      </w:rPr>
    </w:lvl>
    <w:lvl w:ilvl="8" w:tplc="2F16D9FC">
      <w:start w:val="1"/>
      <w:numFmt w:val="bullet"/>
      <w:lvlText w:val="•"/>
      <w:lvlJc w:val="left"/>
      <w:rPr>
        <w:rFonts w:hint="default"/>
      </w:rPr>
    </w:lvl>
  </w:abstractNum>
  <w:abstractNum w:abstractNumId="48" w15:restartNumberingAfterBreak="0">
    <w:nsid w:val="500E0201"/>
    <w:multiLevelType w:val="hybridMultilevel"/>
    <w:tmpl w:val="19D2EAA6"/>
    <w:lvl w:ilvl="0" w:tplc="94CE4E24">
      <w:start w:val="24"/>
      <w:numFmt w:val="decimal"/>
      <w:lvlText w:val="%1"/>
      <w:lvlJc w:val="left"/>
      <w:pPr>
        <w:ind w:hanging="226"/>
      </w:pPr>
      <w:rPr>
        <w:rFonts w:ascii="Times New Roman" w:eastAsia="Times New Roman" w:hAnsi="Times New Roman" w:hint="default"/>
        <w:w w:val="99"/>
        <w:position w:val="9"/>
        <w:sz w:val="13"/>
        <w:szCs w:val="13"/>
      </w:rPr>
    </w:lvl>
    <w:lvl w:ilvl="1" w:tplc="1EBA0B84">
      <w:start w:val="1"/>
      <w:numFmt w:val="lowerRoman"/>
      <w:lvlText w:val="%2."/>
      <w:lvlJc w:val="left"/>
      <w:pPr>
        <w:ind w:hanging="488"/>
        <w:jc w:val="right"/>
      </w:pPr>
      <w:rPr>
        <w:rFonts w:ascii="Times New Roman" w:eastAsia="Times New Roman" w:hAnsi="Times New Roman" w:hint="default"/>
        <w:sz w:val="24"/>
        <w:szCs w:val="24"/>
      </w:rPr>
    </w:lvl>
    <w:lvl w:ilvl="2" w:tplc="1646D61E">
      <w:start w:val="1"/>
      <w:numFmt w:val="bullet"/>
      <w:lvlText w:val="•"/>
      <w:lvlJc w:val="left"/>
      <w:rPr>
        <w:rFonts w:hint="default"/>
      </w:rPr>
    </w:lvl>
    <w:lvl w:ilvl="3" w:tplc="F1B8C358">
      <w:start w:val="1"/>
      <w:numFmt w:val="bullet"/>
      <w:lvlText w:val="•"/>
      <w:lvlJc w:val="left"/>
      <w:rPr>
        <w:rFonts w:hint="default"/>
      </w:rPr>
    </w:lvl>
    <w:lvl w:ilvl="4" w:tplc="BA5E5F4A">
      <w:start w:val="1"/>
      <w:numFmt w:val="bullet"/>
      <w:lvlText w:val="•"/>
      <w:lvlJc w:val="left"/>
      <w:rPr>
        <w:rFonts w:hint="default"/>
      </w:rPr>
    </w:lvl>
    <w:lvl w:ilvl="5" w:tplc="0578176A">
      <w:start w:val="1"/>
      <w:numFmt w:val="bullet"/>
      <w:lvlText w:val="•"/>
      <w:lvlJc w:val="left"/>
      <w:rPr>
        <w:rFonts w:hint="default"/>
      </w:rPr>
    </w:lvl>
    <w:lvl w:ilvl="6" w:tplc="8578BBF6">
      <w:start w:val="1"/>
      <w:numFmt w:val="bullet"/>
      <w:lvlText w:val="•"/>
      <w:lvlJc w:val="left"/>
      <w:rPr>
        <w:rFonts w:hint="default"/>
      </w:rPr>
    </w:lvl>
    <w:lvl w:ilvl="7" w:tplc="3F029388">
      <w:start w:val="1"/>
      <w:numFmt w:val="bullet"/>
      <w:lvlText w:val="•"/>
      <w:lvlJc w:val="left"/>
      <w:rPr>
        <w:rFonts w:hint="default"/>
      </w:rPr>
    </w:lvl>
    <w:lvl w:ilvl="8" w:tplc="5C4080CE">
      <w:start w:val="1"/>
      <w:numFmt w:val="bullet"/>
      <w:lvlText w:val="•"/>
      <w:lvlJc w:val="left"/>
      <w:rPr>
        <w:rFonts w:hint="default"/>
      </w:rPr>
    </w:lvl>
  </w:abstractNum>
  <w:abstractNum w:abstractNumId="49" w15:restartNumberingAfterBreak="0">
    <w:nsid w:val="506A3BBE"/>
    <w:multiLevelType w:val="hybridMultilevel"/>
    <w:tmpl w:val="19D2FE28"/>
    <w:lvl w:ilvl="0" w:tplc="71CC3E44">
      <w:start w:val="1"/>
      <w:numFmt w:val="upperRoman"/>
      <w:lvlText w:val="%1."/>
      <w:lvlJc w:val="left"/>
      <w:pPr>
        <w:ind w:left="976" w:hanging="720"/>
      </w:pPr>
      <w:rPr>
        <w:rFonts w:hint="default"/>
        <w:b/>
      </w:rPr>
    </w:lvl>
    <w:lvl w:ilvl="1" w:tplc="042B0019" w:tentative="1">
      <w:start w:val="1"/>
      <w:numFmt w:val="lowerLetter"/>
      <w:lvlText w:val="%2."/>
      <w:lvlJc w:val="left"/>
      <w:pPr>
        <w:ind w:left="1336" w:hanging="360"/>
      </w:pPr>
    </w:lvl>
    <w:lvl w:ilvl="2" w:tplc="042B001B" w:tentative="1">
      <w:start w:val="1"/>
      <w:numFmt w:val="lowerRoman"/>
      <w:lvlText w:val="%3."/>
      <w:lvlJc w:val="right"/>
      <w:pPr>
        <w:ind w:left="2056" w:hanging="180"/>
      </w:pPr>
    </w:lvl>
    <w:lvl w:ilvl="3" w:tplc="042B000F" w:tentative="1">
      <w:start w:val="1"/>
      <w:numFmt w:val="decimal"/>
      <w:lvlText w:val="%4."/>
      <w:lvlJc w:val="left"/>
      <w:pPr>
        <w:ind w:left="2776" w:hanging="360"/>
      </w:pPr>
    </w:lvl>
    <w:lvl w:ilvl="4" w:tplc="042B0019" w:tentative="1">
      <w:start w:val="1"/>
      <w:numFmt w:val="lowerLetter"/>
      <w:lvlText w:val="%5."/>
      <w:lvlJc w:val="left"/>
      <w:pPr>
        <w:ind w:left="3496" w:hanging="360"/>
      </w:pPr>
    </w:lvl>
    <w:lvl w:ilvl="5" w:tplc="042B001B" w:tentative="1">
      <w:start w:val="1"/>
      <w:numFmt w:val="lowerRoman"/>
      <w:lvlText w:val="%6."/>
      <w:lvlJc w:val="right"/>
      <w:pPr>
        <w:ind w:left="4216" w:hanging="180"/>
      </w:pPr>
    </w:lvl>
    <w:lvl w:ilvl="6" w:tplc="042B000F" w:tentative="1">
      <w:start w:val="1"/>
      <w:numFmt w:val="decimal"/>
      <w:lvlText w:val="%7."/>
      <w:lvlJc w:val="left"/>
      <w:pPr>
        <w:ind w:left="4936" w:hanging="360"/>
      </w:pPr>
    </w:lvl>
    <w:lvl w:ilvl="7" w:tplc="042B0019" w:tentative="1">
      <w:start w:val="1"/>
      <w:numFmt w:val="lowerLetter"/>
      <w:lvlText w:val="%8."/>
      <w:lvlJc w:val="left"/>
      <w:pPr>
        <w:ind w:left="5656" w:hanging="360"/>
      </w:pPr>
    </w:lvl>
    <w:lvl w:ilvl="8" w:tplc="042B001B" w:tentative="1">
      <w:start w:val="1"/>
      <w:numFmt w:val="lowerRoman"/>
      <w:lvlText w:val="%9."/>
      <w:lvlJc w:val="right"/>
      <w:pPr>
        <w:ind w:left="6376" w:hanging="180"/>
      </w:pPr>
    </w:lvl>
  </w:abstractNum>
  <w:abstractNum w:abstractNumId="50" w15:restartNumberingAfterBreak="0">
    <w:nsid w:val="51044D1C"/>
    <w:multiLevelType w:val="hybridMultilevel"/>
    <w:tmpl w:val="753A96F6"/>
    <w:lvl w:ilvl="0" w:tplc="311A4286">
      <w:start w:val="1"/>
      <w:numFmt w:val="bullet"/>
      <w:lvlText w:val=""/>
      <w:lvlJc w:val="left"/>
      <w:pPr>
        <w:ind w:left="720" w:hanging="360"/>
      </w:pPr>
      <w:rPr>
        <w:rFonts w:ascii="Wingdings" w:eastAsia="Times New Roman" w:hAnsi="Wingdings" w:cstheme="minorBidi"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51" w15:restartNumberingAfterBreak="0">
    <w:nsid w:val="51160798"/>
    <w:multiLevelType w:val="hybridMultilevel"/>
    <w:tmpl w:val="F45AC084"/>
    <w:lvl w:ilvl="0" w:tplc="2B12D3C0">
      <w:start w:val="1"/>
      <w:numFmt w:val="lowerRoman"/>
      <w:lvlText w:val="%1."/>
      <w:lvlJc w:val="left"/>
      <w:pPr>
        <w:ind w:hanging="248"/>
        <w:jc w:val="right"/>
      </w:pPr>
      <w:rPr>
        <w:rFonts w:ascii="Times New Roman" w:eastAsia="Times New Roman" w:hAnsi="Times New Roman" w:hint="default"/>
        <w:sz w:val="24"/>
        <w:szCs w:val="24"/>
      </w:rPr>
    </w:lvl>
    <w:lvl w:ilvl="1" w:tplc="E4FAFBF6">
      <w:start w:val="1"/>
      <w:numFmt w:val="bullet"/>
      <w:lvlText w:val="•"/>
      <w:lvlJc w:val="left"/>
      <w:rPr>
        <w:rFonts w:hint="default"/>
      </w:rPr>
    </w:lvl>
    <w:lvl w:ilvl="2" w:tplc="A3F0DEA4">
      <w:start w:val="1"/>
      <w:numFmt w:val="bullet"/>
      <w:lvlText w:val="•"/>
      <w:lvlJc w:val="left"/>
      <w:rPr>
        <w:rFonts w:hint="default"/>
      </w:rPr>
    </w:lvl>
    <w:lvl w:ilvl="3" w:tplc="D6B8D24C">
      <w:start w:val="1"/>
      <w:numFmt w:val="bullet"/>
      <w:lvlText w:val="•"/>
      <w:lvlJc w:val="left"/>
      <w:rPr>
        <w:rFonts w:hint="default"/>
      </w:rPr>
    </w:lvl>
    <w:lvl w:ilvl="4" w:tplc="2812B1E2">
      <w:start w:val="1"/>
      <w:numFmt w:val="bullet"/>
      <w:lvlText w:val="•"/>
      <w:lvlJc w:val="left"/>
      <w:rPr>
        <w:rFonts w:hint="default"/>
      </w:rPr>
    </w:lvl>
    <w:lvl w:ilvl="5" w:tplc="BC32459E">
      <w:start w:val="1"/>
      <w:numFmt w:val="bullet"/>
      <w:lvlText w:val="•"/>
      <w:lvlJc w:val="left"/>
      <w:rPr>
        <w:rFonts w:hint="default"/>
      </w:rPr>
    </w:lvl>
    <w:lvl w:ilvl="6" w:tplc="253CDCFA">
      <w:start w:val="1"/>
      <w:numFmt w:val="bullet"/>
      <w:lvlText w:val="•"/>
      <w:lvlJc w:val="left"/>
      <w:rPr>
        <w:rFonts w:hint="default"/>
      </w:rPr>
    </w:lvl>
    <w:lvl w:ilvl="7" w:tplc="1318CC74">
      <w:start w:val="1"/>
      <w:numFmt w:val="bullet"/>
      <w:lvlText w:val="•"/>
      <w:lvlJc w:val="left"/>
      <w:rPr>
        <w:rFonts w:hint="default"/>
      </w:rPr>
    </w:lvl>
    <w:lvl w:ilvl="8" w:tplc="39AA96F4">
      <w:start w:val="1"/>
      <w:numFmt w:val="bullet"/>
      <w:lvlText w:val="•"/>
      <w:lvlJc w:val="left"/>
      <w:rPr>
        <w:rFonts w:hint="default"/>
      </w:rPr>
    </w:lvl>
  </w:abstractNum>
  <w:abstractNum w:abstractNumId="52" w15:restartNumberingAfterBreak="0">
    <w:nsid w:val="52CE60D8"/>
    <w:multiLevelType w:val="hybridMultilevel"/>
    <w:tmpl w:val="2E6C3120"/>
    <w:lvl w:ilvl="0" w:tplc="E9DAE27A">
      <w:start w:val="1"/>
      <w:numFmt w:val="decimal"/>
      <w:lvlText w:val="%1."/>
      <w:lvlJc w:val="left"/>
      <w:pPr>
        <w:ind w:hanging="360"/>
      </w:pPr>
      <w:rPr>
        <w:rFonts w:ascii="Times New Roman" w:eastAsia="Times New Roman" w:hAnsi="Times New Roman" w:hint="default"/>
        <w:sz w:val="24"/>
        <w:szCs w:val="24"/>
      </w:rPr>
    </w:lvl>
    <w:lvl w:ilvl="1" w:tplc="0C24300A">
      <w:start w:val="1"/>
      <w:numFmt w:val="lowerLetter"/>
      <w:lvlText w:val="(%2)"/>
      <w:lvlJc w:val="left"/>
      <w:pPr>
        <w:ind w:hanging="480"/>
      </w:pPr>
      <w:rPr>
        <w:rFonts w:ascii="Times New Roman" w:eastAsia="Times New Roman" w:hAnsi="Times New Roman" w:hint="default"/>
        <w:spacing w:val="-1"/>
        <w:sz w:val="24"/>
        <w:szCs w:val="24"/>
      </w:rPr>
    </w:lvl>
    <w:lvl w:ilvl="2" w:tplc="7D4C30AC">
      <w:start w:val="1"/>
      <w:numFmt w:val="bullet"/>
      <w:lvlText w:val="•"/>
      <w:lvlJc w:val="left"/>
      <w:rPr>
        <w:rFonts w:hint="default"/>
      </w:rPr>
    </w:lvl>
    <w:lvl w:ilvl="3" w:tplc="B92C6B62">
      <w:start w:val="1"/>
      <w:numFmt w:val="bullet"/>
      <w:lvlText w:val="•"/>
      <w:lvlJc w:val="left"/>
      <w:rPr>
        <w:rFonts w:hint="default"/>
      </w:rPr>
    </w:lvl>
    <w:lvl w:ilvl="4" w:tplc="E7F400F2">
      <w:start w:val="1"/>
      <w:numFmt w:val="bullet"/>
      <w:lvlText w:val="•"/>
      <w:lvlJc w:val="left"/>
      <w:rPr>
        <w:rFonts w:hint="default"/>
      </w:rPr>
    </w:lvl>
    <w:lvl w:ilvl="5" w:tplc="7B2E38C6">
      <w:start w:val="1"/>
      <w:numFmt w:val="bullet"/>
      <w:lvlText w:val="•"/>
      <w:lvlJc w:val="left"/>
      <w:rPr>
        <w:rFonts w:hint="default"/>
      </w:rPr>
    </w:lvl>
    <w:lvl w:ilvl="6" w:tplc="5C0CA49C">
      <w:start w:val="1"/>
      <w:numFmt w:val="bullet"/>
      <w:lvlText w:val="•"/>
      <w:lvlJc w:val="left"/>
      <w:rPr>
        <w:rFonts w:hint="default"/>
      </w:rPr>
    </w:lvl>
    <w:lvl w:ilvl="7" w:tplc="A09C1D74">
      <w:start w:val="1"/>
      <w:numFmt w:val="bullet"/>
      <w:lvlText w:val="•"/>
      <w:lvlJc w:val="left"/>
      <w:rPr>
        <w:rFonts w:hint="default"/>
      </w:rPr>
    </w:lvl>
    <w:lvl w:ilvl="8" w:tplc="6D3C24E2">
      <w:start w:val="1"/>
      <w:numFmt w:val="bullet"/>
      <w:lvlText w:val="•"/>
      <w:lvlJc w:val="left"/>
      <w:rPr>
        <w:rFonts w:hint="default"/>
      </w:rPr>
    </w:lvl>
  </w:abstractNum>
  <w:abstractNum w:abstractNumId="53" w15:restartNumberingAfterBreak="0">
    <w:nsid w:val="59684041"/>
    <w:multiLevelType w:val="hybridMultilevel"/>
    <w:tmpl w:val="64241DE2"/>
    <w:lvl w:ilvl="0" w:tplc="E534C14C">
      <w:start w:val="1"/>
      <w:numFmt w:val="lowerLetter"/>
      <w:lvlText w:val="(%1)"/>
      <w:lvlJc w:val="left"/>
      <w:pPr>
        <w:ind w:hanging="360"/>
      </w:pPr>
      <w:rPr>
        <w:rFonts w:ascii="Times New Roman" w:eastAsia="Times New Roman" w:hAnsi="Times New Roman" w:hint="default"/>
        <w:i/>
        <w:spacing w:val="-4"/>
        <w:sz w:val="24"/>
        <w:szCs w:val="24"/>
      </w:rPr>
    </w:lvl>
    <w:lvl w:ilvl="1" w:tplc="32B48128">
      <w:start w:val="1"/>
      <w:numFmt w:val="bullet"/>
      <w:lvlText w:val="•"/>
      <w:lvlJc w:val="left"/>
      <w:rPr>
        <w:rFonts w:hint="default"/>
      </w:rPr>
    </w:lvl>
    <w:lvl w:ilvl="2" w:tplc="5A6C7518">
      <w:start w:val="1"/>
      <w:numFmt w:val="bullet"/>
      <w:lvlText w:val="•"/>
      <w:lvlJc w:val="left"/>
      <w:rPr>
        <w:rFonts w:hint="default"/>
      </w:rPr>
    </w:lvl>
    <w:lvl w:ilvl="3" w:tplc="82183D88">
      <w:start w:val="1"/>
      <w:numFmt w:val="bullet"/>
      <w:lvlText w:val="•"/>
      <w:lvlJc w:val="left"/>
      <w:rPr>
        <w:rFonts w:hint="default"/>
      </w:rPr>
    </w:lvl>
    <w:lvl w:ilvl="4" w:tplc="F2265E58">
      <w:start w:val="1"/>
      <w:numFmt w:val="bullet"/>
      <w:lvlText w:val="•"/>
      <w:lvlJc w:val="left"/>
      <w:rPr>
        <w:rFonts w:hint="default"/>
      </w:rPr>
    </w:lvl>
    <w:lvl w:ilvl="5" w:tplc="EA60046E">
      <w:start w:val="1"/>
      <w:numFmt w:val="bullet"/>
      <w:lvlText w:val="•"/>
      <w:lvlJc w:val="left"/>
      <w:rPr>
        <w:rFonts w:hint="default"/>
      </w:rPr>
    </w:lvl>
    <w:lvl w:ilvl="6" w:tplc="3954C08A">
      <w:start w:val="1"/>
      <w:numFmt w:val="bullet"/>
      <w:lvlText w:val="•"/>
      <w:lvlJc w:val="left"/>
      <w:rPr>
        <w:rFonts w:hint="default"/>
      </w:rPr>
    </w:lvl>
    <w:lvl w:ilvl="7" w:tplc="E8BAD9FE">
      <w:start w:val="1"/>
      <w:numFmt w:val="bullet"/>
      <w:lvlText w:val="•"/>
      <w:lvlJc w:val="left"/>
      <w:rPr>
        <w:rFonts w:hint="default"/>
      </w:rPr>
    </w:lvl>
    <w:lvl w:ilvl="8" w:tplc="86061334">
      <w:start w:val="1"/>
      <w:numFmt w:val="bullet"/>
      <w:lvlText w:val="•"/>
      <w:lvlJc w:val="left"/>
      <w:rPr>
        <w:rFonts w:hint="default"/>
      </w:rPr>
    </w:lvl>
  </w:abstractNum>
  <w:abstractNum w:abstractNumId="54" w15:restartNumberingAfterBreak="0">
    <w:nsid w:val="5C61517B"/>
    <w:multiLevelType w:val="hybridMultilevel"/>
    <w:tmpl w:val="5950BC04"/>
    <w:lvl w:ilvl="0" w:tplc="9300DFD4">
      <w:start w:val="1"/>
      <w:numFmt w:val="decimal"/>
      <w:lvlText w:val="%1."/>
      <w:lvlJc w:val="left"/>
      <w:pPr>
        <w:ind w:hanging="360"/>
      </w:pPr>
      <w:rPr>
        <w:rFonts w:ascii="Times New Roman" w:eastAsia="Times New Roman" w:hAnsi="Times New Roman" w:hint="default"/>
        <w:sz w:val="24"/>
        <w:szCs w:val="24"/>
      </w:rPr>
    </w:lvl>
    <w:lvl w:ilvl="1" w:tplc="8D86C010">
      <w:start w:val="1"/>
      <w:numFmt w:val="bullet"/>
      <w:lvlText w:val="•"/>
      <w:lvlJc w:val="left"/>
      <w:rPr>
        <w:rFonts w:hint="default"/>
      </w:rPr>
    </w:lvl>
    <w:lvl w:ilvl="2" w:tplc="B322D1CC">
      <w:start w:val="1"/>
      <w:numFmt w:val="bullet"/>
      <w:lvlText w:val="•"/>
      <w:lvlJc w:val="left"/>
      <w:rPr>
        <w:rFonts w:hint="default"/>
      </w:rPr>
    </w:lvl>
    <w:lvl w:ilvl="3" w:tplc="0FA8E09E">
      <w:start w:val="1"/>
      <w:numFmt w:val="bullet"/>
      <w:lvlText w:val="•"/>
      <w:lvlJc w:val="left"/>
      <w:rPr>
        <w:rFonts w:hint="default"/>
      </w:rPr>
    </w:lvl>
    <w:lvl w:ilvl="4" w:tplc="C2643094">
      <w:start w:val="1"/>
      <w:numFmt w:val="bullet"/>
      <w:lvlText w:val="•"/>
      <w:lvlJc w:val="left"/>
      <w:rPr>
        <w:rFonts w:hint="default"/>
      </w:rPr>
    </w:lvl>
    <w:lvl w:ilvl="5" w:tplc="18D88DCE">
      <w:start w:val="1"/>
      <w:numFmt w:val="bullet"/>
      <w:lvlText w:val="•"/>
      <w:lvlJc w:val="left"/>
      <w:rPr>
        <w:rFonts w:hint="default"/>
      </w:rPr>
    </w:lvl>
    <w:lvl w:ilvl="6" w:tplc="9768D8AE">
      <w:start w:val="1"/>
      <w:numFmt w:val="bullet"/>
      <w:lvlText w:val="•"/>
      <w:lvlJc w:val="left"/>
      <w:rPr>
        <w:rFonts w:hint="default"/>
      </w:rPr>
    </w:lvl>
    <w:lvl w:ilvl="7" w:tplc="3CA4D672">
      <w:start w:val="1"/>
      <w:numFmt w:val="bullet"/>
      <w:lvlText w:val="•"/>
      <w:lvlJc w:val="left"/>
      <w:rPr>
        <w:rFonts w:hint="default"/>
      </w:rPr>
    </w:lvl>
    <w:lvl w:ilvl="8" w:tplc="8D6AA968">
      <w:start w:val="1"/>
      <w:numFmt w:val="bullet"/>
      <w:lvlText w:val="•"/>
      <w:lvlJc w:val="left"/>
      <w:rPr>
        <w:rFonts w:hint="default"/>
      </w:rPr>
    </w:lvl>
  </w:abstractNum>
  <w:abstractNum w:abstractNumId="55" w15:restartNumberingAfterBreak="0">
    <w:nsid w:val="5E6C209B"/>
    <w:multiLevelType w:val="hybridMultilevel"/>
    <w:tmpl w:val="18667278"/>
    <w:lvl w:ilvl="0" w:tplc="D5EAF866">
      <w:start w:val="1"/>
      <w:numFmt w:val="decimal"/>
      <w:lvlText w:val="%1."/>
      <w:lvlJc w:val="left"/>
      <w:pPr>
        <w:ind w:hanging="360"/>
        <w:jc w:val="right"/>
      </w:pPr>
      <w:rPr>
        <w:rFonts w:ascii="Times New Roman" w:eastAsia="Times New Roman" w:hAnsi="Times New Roman" w:hint="default"/>
        <w:sz w:val="24"/>
        <w:szCs w:val="24"/>
      </w:rPr>
    </w:lvl>
    <w:lvl w:ilvl="1" w:tplc="225C8D84">
      <w:start w:val="1"/>
      <w:numFmt w:val="lowerLetter"/>
      <w:lvlText w:val="(%2)"/>
      <w:lvlJc w:val="left"/>
      <w:pPr>
        <w:ind w:hanging="360"/>
      </w:pPr>
      <w:rPr>
        <w:rFonts w:ascii="Times New Roman" w:eastAsia="Times New Roman" w:hAnsi="Times New Roman" w:hint="default"/>
        <w:spacing w:val="-1"/>
        <w:sz w:val="24"/>
        <w:szCs w:val="24"/>
      </w:rPr>
    </w:lvl>
    <w:lvl w:ilvl="2" w:tplc="A32419B8">
      <w:start w:val="1"/>
      <w:numFmt w:val="bullet"/>
      <w:lvlText w:val="•"/>
      <w:lvlJc w:val="left"/>
      <w:rPr>
        <w:rFonts w:hint="default"/>
      </w:rPr>
    </w:lvl>
    <w:lvl w:ilvl="3" w:tplc="16341E4E">
      <w:start w:val="1"/>
      <w:numFmt w:val="bullet"/>
      <w:lvlText w:val="•"/>
      <w:lvlJc w:val="left"/>
      <w:rPr>
        <w:rFonts w:hint="default"/>
      </w:rPr>
    </w:lvl>
    <w:lvl w:ilvl="4" w:tplc="FD9E3D10">
      <w:start w:val="1"/>
      <w:numFmt w:val="bullet"/>
      <w:lvlText w:val="•"/>
      <w:lvlJc w:val="left"/>
      <w:rPr>
        <w:rFonts w:hint="default"/>
      </w:rPr>
    </w:lvl>
    <w:lvl w:ilvl="5" w:tplc="DD1638B4">
      <w:start w:val="1"/>
      <w:numFmt w:val="bullet"/>
      <w:lvlText w:val="•"/>
      <w:lvlJc w:val="left"/>
      <w:rPr>
        <w:rFonts w:hint="default"/>
      </w:rPr>
    </w:lvl>
    <w:lvl w:ilvl="6" w:tplc="CDE2D55C">
      <w:start w:val="1"/>
      <w:numFmt w:val="bullet"/>
      <w:lvlText w:val="•"/>
      <w:lvlJc w:val="left"/>
      <w:rPr>
        <w:rFonts w:hint="default"/>
      </w:rPr>
    </w:lvl>
    <w:lvl w:ilvl="7" w:tplc="C2165C04">
      <w:start w:val="1"/>
      <w:numFmt w:val="bullet"/>
      <w:lvlText w:val="•"/>
      <w:lvlJc w:val="left"/>
      <w:rPr>
        <w:rFonts w:hint="default"/>
      </w:rPr>
    </w:lvl>
    <w:lvl w:ilvl="8" w:tplc="60088DCC">
      <w:start w:val="1"/>
      <w:numFmt w:val="bullet"/>
      <w:lvlText w:val="•"/>
      <w:lvlJc w:val="left"/>
      <w:rPr>
        <w:rFonts w:hint="default"/>
      </w:rPr>
    </w:lvl>
  </w:abstractNum>
  <w:abstractNum w:abstractNumId="56" w15:restartNumberingAfterBreak="0">
    <w:nsid w:val="630A47BA"/>
    <w:multiLevelType w:val="hybridMultilevel"/>
    <w:tmpl w:val="E1BC7762"/>
    <w:lvl w:ilvl="0" w:tplc="64EE97D0">
      <w:start w:val="1"/>
      <w:numFmt w:val="decimal"/>
      <w:lvlText w:val="%1."/>
      <w:lvlJc w:val="left"/>
      <w:pPr>
        <w:ind w:hanging="428"/>
      </w:pPr>
      <w:rPr>
        <w:rFonts w:ascii="Times New Roman" w:eastAsia="Times New Roman" w:hAnsi="Times New Roman" w:hint="default"/>
        <w:sz w:val="24"/>
        <w:szCs w:val="24"/>
      </w:rPr>
    </w:lvl>
    <w:lvl w:ilvl="1" w:tplc="773258DE">
      <w:start w:val="1"/>
      <w:numFmt w:val="bullet"/>
      <w:lvlText w:val="-"/>
      <w:lvlJc w:val="left"/>
      <w:pPr>
        <w:ind w:hanging="360"/>
      </w:pPr>
      <w:rPr>
        <w:rFonts w:ascii="Courier New" w:eastAsia="Courier New" w:hAnsi="Courier New" w:hint="default"/>
        <w:sz w:val="24"/>
        <w:szCs w:val="24"/>
      </w:rPr>
    </w:lvl>
    <w:lvl w:ilvl="2" w:tplc="D8CED300">
      <w:start w:val="1"/>
      <w:numFmt w:val="bullet"/>
      <w:lvlText w:val="•"/>
      <w:lvlJc w:val="left"/>
      <w:rPr>
        <w:rFonts w:hint="default"/>
      </w:rPr>
    </w:lvl>
    <w:lvl w:ilvl="3" w:tplc="456CCFC2">
      <w:start w:val="1"/>
      <w:numFmt w:val="bullet"/>
      <w:lvlText w:val="•"/>
      <w:lvlJc w:val="left"/>
      <w:rPr>
        <w:rFonts w:hint="default"/>
      </w:rPr>
    </w:lvl>
    <w:lvl w:ilvl="4" w:tplc="BF861E52">
      <w:start w:val="1"/>
      <w:numFmt w:val="bullet"/>
      <w:lvlText w:val="•"/>
      <w:lvlJc w:val="left"/>
      <w:rPr>
        <w:rFonts w:hint="default"/>
      </w:rPr>
    </w:lvl>
    <w:lvl w:ilvl="5" w:tplc="80BC2916">
      <w:start w:val="1"/>
      <w:numFmt w:val="bullet"/>
      <w:lvlText w:val="•"/>
      <w:lvlJc w:val="left"/>
      <w:rPr>
        <w:rFonts w:hint="default"/>
      </w:rPr>
    </w:lvl>
    <w:lvl w:ilvl="6" w:tplc="8DAA142C">
      <w:start w:val="1"/>
      <w:numFmt w:val="bullet"/>
      <w:lvlText w:val="•"/>
      <w:lvlJc w:val="left"/>
      <w:rPr>
        <w:rFonts w:hint="default"/>
      </w:rPr>
    </w:lvl>
    <w:lvl w:ilvl="7" w:tplc="1D9091AC">
      <w:start w:val="1"/>
      <w:numFmt w:val="bullet"/>
      <w:lvlText w:val="•"/>
      <w:lvlJc w:val="left"/>
      <w:rPr>
        <w:rFonts w:hint="default"/>
      </w:rPr>
    </w:lvl>
    <w:lvl w:ilvl="8" w:tplc="0794FBA8">
      <w:start w:val="1"/>
      <w:numFmt w:val="bullet"/>
      <w:lvlText w:val="•"/>
      <w:lvlJc w:val="left"/>
      <w:rPr>
        <w:rFonts w:hint="default"/>
      </w:rPr>
    </w:lvl>
  </w:abstractNum>
  <w:abstractNum w:abstractNumId="57" w15:restartNumberingAfterBreak="0">
    <w:nsid w:val="64072731"/>
    <w:multiLevelType w:val="hybridMultilevel"/>
    <w:tmpl w:val="6CE8605C"/>
    <w:lvl w:ilvl="0" w:tplc="4716A42E">
      <w:start w:val="10"/>
      <w:numFmt w:val="lowerLetter"/>
      <w:lvlText w:val="(%1)"/>
      <w:lvlJc w:val="left"/>
      <w:pPr>
        <w:ind w:hanging="360"/>
      </w:pPr>
      <w:rPr>
        <w:rFonts w:ascii="Times New Roman" w:eastAsia="Times New Roman" w:hAnsi="Times New Roman" w:hint="default"/>
        <w:i/>
        <w:spacing w:val="-4"/>
        <w:sz w:val="24"/>
        <w:szCs w:val="24"/>
      </w:rPr>
    </w:lvl>
    <w:lvl w:ilvl="1" w:tplc="2A509E94">
      <w:start w:val="1"/>
      <w:numFmt w:val="bullet"/>
      <w:lvlText w:val="•"/>
      <w:lvlJc w:val="left"/>
      <w:rPr>
        <w:rFonts w:hint="default"/>
      </w:rPr>
    </w:lvl>
    <w:lvl w:ilvl="2" w:tplc="FB8482F4">
      <w:start w:val="1"/>
      <w:numFmt w:val="bullet"/>
      <w:lvlText w:val="•"/>
      <w:lvlJc w:val="left"/>
      <w:rPr>
        <w:rFonts w:hint="default"/>
      </w:rPr>
    </w:lvl>
    <w:lvl w:ilvl="3" w:tplc="5F1E8844">
      <w:start w:val="1"/>
      <w:numFmt w:val="bullet"/>
      <w:lvlText w:val="•"/>
      <w:lvlJc w:val="left"/>
      <w:rPr>
        <w:rFonts w:hint="default"/>
      </w:rPr>
    </w:lvl>
    <w:lvl w:ilvl="4" w:tplc="0AEECFFE">
      <w:start w:val="1"/>
      <w:numFmt w:val="bullet"/>
      <w:lvlText w:val="•"/>
      <w:lvlJc w:val="left"/>
      <w:rPr>
        <w:rFonts w:hint="default"/>
      </w:rPr>
    </w:lvl>
    <w:lvl w:ilvl="5" w:tplc="E1C84F74">
      <w:start w:val="1"/>
      <w:numFmt w:val="bullet"/>
      <w:lvlText w:val="•"/>
      <w:lvlJc w:val="left"/>
      <w:rPr>
        <w:rFonts w:hint="default"/>
      </w:rPr>
    </w:lvl>
    <w:lvl w:ilvl="6" w:tplc="7E8A0316">
      <w:start w:val="1"/>
      <w:numFmt w:val="bullet"/>
      <w:lvlText w:val="•"/>
      <w:lvlJc w:val="left"/>
      <w:rPr>
        <w:rFonts w:hint="default"/>
      </w:rPr>
    </w:lvl>
    <w:lvl w:ilvl="7" w:tplc="D10081E0">
      <w:start w:val="1"/>
      <w:numFmt w:val="bullet"/>
      <w:lvlText w:val="•"/>
      <w:lvlJc w:val="left"/>
      <w:rPr>
        <w:rFonts w:hint="default"/>
      </w:rPr>
    </w:lvl>
    <w:lvl w:ilvl="8" w:tplc="F1D4E77E">
      <w:start w:val="1"/>
      <w:numFmt w:val="bullet"/>
      <w:lvlText w:val="•"/>
      <w:lvlJc w:val="left"/>
      <w:rPr>
        <w:rFonts w:hint="default"/>
      </w:rPr>
    </w:lvl>
  </w:abstractNum>
  <w:abstractNum w:abstractNumId="58" w15:restartNumberingAfterBreak="0">
    <w:nsid w:val="6D790935"/>
    <w:multiLevelType w:val="hybridMultilevel"/>
    <w:tmpl w:val="CC0EBC84"/>
    <w:lvl w:ilvl="0" w:tplc="8D6CCD36">
      <w:start w:val="1"/>
      <w:numFmt w:val="decimal"/>
      <w:lvlText w:val="%1."/>
      <w:lvlJc w:val="left"/>
      <w:pPr>
        <w:ind w:hanging="360"/>
      </w:pPr>
      <w:rPr>
        <w:rFonts w:ascii="Times New Roman" w:eastAsia="Times New Roman" w:hAnsi="Times New Roman" w:hint="default"/>
        <w:sz w:val="24"/>
        <w:szCs w:val="24"/>
      </w:rPr>
    </w:lvl>
    <w:lvl w:ilvl="1" w:tplc="3DAEB2BC">
      <w:start w:val="1"/>
      <w:numFmt w:val="lowerLetter"/>
      <w:lvlText w:val="(%2)"/>
      <w:lvlJc w:val="left"/>
      <w:pPr>
        <w:ind w:hanging="360"/>
      </w:pPr>
      <w:rPr>
        <w:rFonts w:ascii="Times New Roman" w:eastAsia="Times New Roman" w:hAnsi="Times New Roman" w:hint="default"/>
        <w:spacing w:val="-1"/>
        <w:sz w:val="24"/>
        <w:szCs w:val="24"/>
      </w:rPr>
    </w:lvl>
    <w:lvl w:ilvl="2" w:tplc="7A522E8A">
      <w:start w:val="1"/>
      <w:numFmt w:val="bullet"/>
      <w:lvlText w:val="•"/>
      <w:lvlJc w:val="left"/>
      <w:rPr>
        <w:rFonts w:hint="default"/>
      </w:rPr>
    </w:lvl>
    <w:lvl w:ilvl="3" w:tplc="C2781F18">
      <w:start w:val="1"/>
      <w:numFmt w:val="bullet"/>
      <w:lvlText w:val="•"/>
      <w:lvlJc w:val="left"/>
      <w:rPr>
        <w:rFonts w:hint="default"/>
      </w:rPr>
    </w:lvl>
    <w:lvl w:ilvl="4" w:tplc="42FE89A0">
      <w:start w:val="1"/>
      <w:numFmt w:val="bullet"/>
      <w:lvlText w:val="•"/>
      <w:lvlJc w:val="left"/>
      <w:rPr>
        <w:rFonts w:hint="default"/>
      </w:rPr>
    </w:lvl>
    <w:lvl w:ilvl="5" w:tplc="32A2010C">
      <w:start w:val="1"/>
      <w:numFmt w:val="bullet"/>
      <w:lvlText w:val="•"/>
      <w:lvlJc w:val="left"/>
      <w:rPr>
        <w:rFonts w:hint="default"/>
      </w:rPr>
    </w:lvl>
    <w:lvl w:ilvl="6" w:tplc="73A27272">
      <w:start w:val="1"/>
      <w:numFmt w:val="bullet"/>
      <w:lvlText w:val="•"/>
      <w:lvlJc w:val="left"/>
      <w:rPr>
        <w:rFonts w:hint="default"/>
      </w:rPr>
    </w:lvl>
    <w:lvl w:ilvl="7" w:tplc="F2A8ADB8">
      <w:start w:val="1"/>
      <w:numFmt w:val="bullet"/>
      <w:lvlText w:val="•"/>
      <w:lvlJc w:val="left"/>
      <w:rPr>
        <w:rFonts w:hint="default"/>
      </w:rPr>
    </w:lvl>
    <w:lvl w:ilvl="8" w:tplc="FC225584">
      <w:start w:val="1"/>
      <w:numFmt w:val="bullet"/>
      <w:lvlText w:val="•"/>
      <w:lvlJc w:val="left"/>
      <w:rPr>
        <w:rFonts w:hint="default"/>
      </w:rPr>
    </w:lvl>
  </w:abstractNum>
  <w:abstractNum w:abstractNumId="59" w15:restartNumberingAfterBreak="0">
    <w:nsid w:val="72306101"/>
    <w:multiLevelType w:val="hybridMultilevel"/>
    <w:tmpl w:val="4E323E0C"/>
    <w:lvl w:ilvl="0" w:tplc="BEAC7EF6">
      <w:start w:val="1"/>
      <w:numFmt w:val="lowerRoman"/>
      <w:lvlText w:val="%1."/>
      <w:lvlJc w:val="left"/>
      <w:pPr>
        <w:ind w:hanging="248"/>
        <w:jc w:val="right"/>
      </w:pPr>
      <w:rPr>
        <w:rFonts w:ascii="Times New Roman" w:eastAsia="Times New Roman" w:hAnsi="Times New Roman" w:hint="default"/>
        <w:sz w:val="24"/>
        <w:szCs w:val="24"/>
      </w:rPr>
    </w:lvl>
    <w:lvl w:ilvl="1" w:tplc="4398B498">
      <w:start w:val="1"/>
      <w:numFmt w:val="bullet"/>
      <w:lvlText w:val="•"/>
      <w:lvlJc w:val="left"/>
      <w:rPr>
        <w:rFonts w:hint="default"/>
      </w:rPr>
    </w:lvl>
    <w:lvl w:ilvl="2" w:tplc="D6701600">
      <w:start w:val="1"/>
      <w:numFmt w:val="bullet"/>
      <w:lvlText w:val="•"/>
      <w:lvlJc w:val="left"/>
      <w:rPr>
        <w:rFonts w:hint="default"/>
      </w:rPr>
    </w:lvl>
    <w:lvl w:ilvl="3" w:tplc="7DC20CE6">
      <w:start w:val="1"/>
      <w:numFmt w:val="bullet"/>
      <w:lvlText w:val="•"/>
      <w:lvlJc w:val="left"/>
      <w:rPr>
        <w:rFonts w:hint="default"/>
      </w:rPr>
    </w:lvl>
    <w:lvl w:ilvl="4" w:tplc="266694A6">
      <w:start w:val="1"/>
      <w:numFmt w:val="bullet"/>
      <w:lvlText w:val="•"/>
      <w:lvlJc w:val="left"/>
      <w:rPr>
        <w:rFonts w:hint="default"/>
      </w:rPr>
    </w:lvl>
    <w:lvl w:ilvl="5" w:tplc="3F8077F8">
      <w:start w:val="1"/>
      <w:numFmt w:val="bullet"/>
      <w:lvlText w:val="•"/>
      <w:lvlJc w:val="left"/>
      <w:rPr>
        <w:rFonts w:hint="default"/>
      </w:rPr>
    </w:lvl>
    <w:lvl w:ilvl="6" w:tplc="F30E12CC">
      <w:start w:val="1"/>
      <w:numFmt w:val="bullet"/>
      <w:lvlText w:val="•"/>
      <w:lvlJc w:val="left"/>
      <w:rPr>
        <w:rFonts w:hint="default"/>
      </w:rPr>
    </w:lvl>
    <w:lvl w:ilvl="7" w:tplc="A02C6980">
      <w:start w:val="1"/>
      <w:numFmt w:val="bullet"/>
      <w:lvlText w:val="•"/>
      <w:lvlJc w:val="left"/>
      <w:rPr>
        <w:rFonts w:hint="default"/>
      </w:rPr>
    </w:lvl>
    <w:lvl w:ilvl="8" w:tplc="B9E05128">
      <w:start w:val="1"/>
      <w:numFmt w:val="bullet"/>
      <w:lvlText w:val="•"/>
      <w:lvlJc w:val="left"/>
      <w:rPr>
        <w:rFonts w:hint="default"/>
      </w:rPr>
    </w:lvl>
  </w:abstractNum>
  <w:abstractNum w:abstractNumId="60" w15:restartNumberingAfterBreak="0">
    <w:nsid w:val="73E2743A"/>
    <w:multiLevelType w:val="hybridMultilevel"/>
    <w:tmpl w:val="6290AC5C"/>
    <w:lvl w:ilvl="0" w:tplc="6D421A5C">
      <w:start w:val="1"/>
      <w:numFmt w:val="decimal"/>
      <w:lvlText w:val="%1."/>
      <w:lvlJc w:val="left"/>
      <w:pPr>
        <w:ind w:hanging="360"/>
      </w:pPr>
      <w:rPr>
        <w:rFonts w:ascii="Times New Roman" w:eastAsia="Times New Roman" w:hAnsi="Times New Roman" w:hint="default"/>
        <w:sz w:val="20"/>
        <w:szCs w:val="20"/>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61" w15:restartNumberingAfterBreak="0">
    <w:nsid w:val="74327FE2"/>
    <w:multiLevelType w:val="hybridMultilevel"/>
    <w:tmpl w:val="9B98816C"/>
    <w:lvl w:ilvl="0" w:tplc="7B6A26A2">
      <w:start w:val="1"/>
      <w:numFmt w:val="decimal"/>
      <w:lvlText w:val="%1."/>
      <w:lvlJc w:val="left"/>
      <w:pPr>
        <w:ind w:hanging="360"/>
      </w:pPr>
      <w:rPr>
        <w:rFonts w:ascii="Times New Roman" w:eastAsia="Times New Roman" w:hAnsi="Times New Roman" w:hint="default"/>
        <w:sz w:val="24"/>
        <w:szCs w:val="24"/>
      </w:rPr>
    </w:lvl>
    <w:lvl w:ilvl="1" w:tplc="6FA8F022">
      <w:start w:val="1"/>
      <w:numFmt w:val="lowerLetter"/>
      <w:lvlText w:val="(%2)"/>
      <w:lvlJc w:val="left"/>
      <w:pPr>
        <w:ind w:hanging="360"/>
      </w:pPr>
      <w:rPr>
        <w:rFonts w:ascii="Times New Roman" w:eastAsia="Times New Roman" w:hAnsi="Times New Roman" w:hint="default"/>
        <w:spacing w:val="-1"/>
        <w:sz w:val="24"/>
        <w:szCs w:val="24"/>
      </w:rPr>
    </w:lvl>
    <w:lvl w:ilvl="2" w:tplc="EE3AC19A">
      <w:start w:val="1"/>
      <w:numFmt w:val="bullet"/>
      <w:lvlText w:val="•"/>
      <w:lvlJc w:val="left"/>
      <w:rPr>
        <w:rFonts w:hint="default"/>
      </w:rPr>
    </w:lvl>
    <w:lvl w:ilvl="3" w:tplc="C05AE0D4">
      <w:start w:val="1"/>
      <w:numFmt w:val="bullet"/>
      <w:lvlText w:val="•"/>
      <w:lvlJc w:val="left"/>
      <w:rPr>
        <w:rFonts w:hint="default"/>
      </w:rPr>
    </w:lvl>
    <w:lvl w:ilvl="4" w:tplc="BDB42D08">
      <w:start w:val="1"/>
      <w:numFmt w:val="bullet"/>
      <w:lvlText w:val="•"/>
      <w:lvlJc w:val="left"/>
      <w:rPr>
        <w:rFonts w:hint="default"/>
      </w:rPr>
    </w:lvl>
    <w:lvl w:ilvl="5" w:tplc="186C6430">
      <w:start w:val="1"/>
      <w:numFmt w:val="bullet"/>
      <w:lvlText w:val="•"/>
      <w:lvlJc w:val="left"/>
      <w:rPr>
        <w:rFonts w:hint="default"/>
      </w:rPr>
    </w:lvl>
    <w:lvl w:ilvl="6" w:tplc="EE26CB0C">
      <w:start w:val="1"/>
      <w:numFmt w:val="bullet"/>
      <w:lvlText w:val="•"/>
      <w:lvlJc w:val="left"/>
      <w:rPr>
        <w:rFonts w:hint="default"/>
      </w:rPr>
    </w:lvl>
    <w:lvl w:ilvl="7" w:tplc="4A646AFA">
      <w:start w:val="1"/>
      <w:numFmt w:val="bullet"/>
      <w:lvlText w:val="•"/>
      <w:lvlJc w:val="left"/>
      <w:rPr>
        <w:rFonts w:hint="default"/>
      </w:rPr>
    </w:lvl>
    <w:lvl w:ilvl="8" w:tplc="9A02E81A">
      <w:start w:val="1"/>
      <w:numFmt w:val="bullet"/>
      <w:lvlText w:val="•"/>
      <w:lvlJc w:val="left"/>
      <w:rPr>
        <w:rFonts w:hint="default"/>
      </w:rPr>
    </w:lvl>
  </w:abstractNum>
  <w:abstractNum w:abstractNumId="62" w15:restartNumberingAfterBreak="0">
    <w:nsid w:val="743C66B4"/>
    <w:multiLevelType w:val="hybridMultilevel"/>
    <w:tmpl w:val="CB922630"/>
    <w:lvl w:ilvl="0" w:tplc="67A0C66C">
      <w:start w:val="1"/>
      <w:numFmt w:val="decimal"/>
      <w:lvlText w:val="%1."/>
      <w:lvlJc w:val="left"/>
      <w:pPr>
        <w:ind w:hanging="360"/>
      </w:pPr>
      <w:rPr>
        <w:rFonts w:ascii="Times New Roman" w:eastAsia="Times New Roman" w:hAnsi="Times New Roman" w:hint="default"/>
        <w:sz w:val="24"/>
        <w:szCs w:val="24"/>
      </w:rPr>
    </w:lvl>
    <w:lvl w:ilvl="1" w:tplc="A2BEE324">
      <w:start w:val="1"/>
      <w:numFmt w:val="bullet"/>
      <w:lvlText w:val="-"/>
      <w:lvlJc w:val="left"/>
      <w:pPr>
        <w:ind w:hanging="360"/>
      </w:pPr>
      <w:rPr>
        <w:rFonts w:ascii="Courier New" w:eastAsia="Courier New" w:hAnsi="Courier New" w:hint="default"/>
        <w:sz w:val="24"/>
        <w:szCs w:val="24"/>
      </w:rPr>
    </w:lvl>
    <w:lvl w:ilvl="2" w:tplc="64603772">
      <w:start w:val="1"/>
      <w:numFmt w:val="bullet"/>
      <w:lvlText w:val="•"/>
      <w:lvlJc w:val="left"/>
      <w:rPr>
        <w:rFonts w:hint="default"/>
      </w:rPr>
    </w:lvl>
    <w:lvl w:ilvl="3" w:tplc="928CAB5A">
      <w:start w:val="1"/>
      <w:numFmt w:val="bullet"/>
      <w:lvlText w:val="•"/>
      <w:lvlJc w:val="left"/>
      <w:rPr>
        <w:rFonts w:hint="default"/>
      </w:rPr>
    </w:lvl>
    <w:lvl w:ilvl="4" w:tplc="241E1CCC">
      <w:start w:val="1"/>
      <w:numFmt w:val="bullet"/>
      <w:lvlText w:val="•"/>
      <w:lvlJc w:val="left"/>
      <w:rPr>
        <w:rFonts w:hint="default"/>
      </w:rPr>
    </w:lvl>
    <w:lvl w:ilvl="5" w:tplc="44003A0C">
      <w:start w:val="1"/>
      <w:numFmt w:val="bullet"/>
      <w:lvlText w:val="•"/>
      <w:lvlJc w:val="left"/>
      <w:rPr>
        <w:rFonts w:hint="default"/>
      </w:rPr>
    </w:lvl>
    <w:lvl w:ilvl="6" w:tplc="68CA71F4">
      <w:start w:val="1"/>
      <w:numFmt w:val="bullet"/>
      <w:lvlText w:val="•"/>
      <w:lvlJc w:val="left"/>
      <w:rPr>
        <w:rFonts w:hint="default"/>
      </w:rPr>
    </w:lvl>
    <w:lvl w:ilvl="7" w:tplc="110A1D54">
      <w:start w:val="1"/>
      <w:numFmt w:val="bullet"/>
      <w:lvlText w:val="•"/>
      <w:lvlJc w:val="left"/>
      <w:rPr>
        <w:rFonts w:hint="default"/>
      </w:rPr>
    </w:lvl>
    <w:lvl w:ilvl="8" w:tplc="7CC64F3C">
      <w:start w:val="1"/>
      <w:numFmt w:val="bullet"/>
      <w:lvlText w:val="•"/>
      <w:lvlJc w:val="left"/>
      <w:rPr>
        <w:rFonts w:hint="default"/>
      </w:rPr>
    </w:lvl>
  </w:abstractNum>
  <w:abstractNum w:abstractNumId="63" w15:restartNumberingAfterBreak="0">
    <w:nsid w:val="76E32676"/>
    <w:multiLevelType w:val="hybridMultilevel"/>
    <w:tmpl w:val="551A5426"/>
    <w:lvl w:ilvl="0" w:tplc="8A2C2770">
      <w:start w:val="1"/>
      <w:numFmt w:val="lowerRoman"/>
      <w:lvlText w:val="%1."/>
      <w:lvlJc w:val="left"/>
      <w:pPr>
        <w:ind w:hanging="248"/>
        <w:jc w:val="right"/>
      </w:pPr>
      <w:rPr>
        <w:rFonts w:ascii="Times New Roman" w:eastAsia="Times New Roman" w:hAnsi="Times New Roman" w:hint="default"/>
        <w:sz w:val="24"/>
        <w:szCs w:val="24"/>
      </w:rPr>
    </w:lvl>
    <w:lvl w:ilvl="1" w:tplc="458C6374">
      <w:start w:val="1"/>
      <w:numFmt w:val="bullet"/>
      <w:lvlText w:val="•"/>
      <w:lvlJc w:val="left"/>
      <w:rPr>
        <w:rFonts w:hint="default"/>
      </w:rPr>
    </w:lvl>
    <w:lvl w:ilvl="2" w:tplc="C0F4D592">
      <w:start w:val="1"/>
      <w:numFmt w:val="bullet"/>
      <w:lvlText w:val="•"/>
      <w:lvlJc w:val="left"/>
      <w:rPr>
        <w:rFonts w:hint="default"/>
      </w:rPr>
    </w:lvl>
    <w:lvl w:ilvl="3" w:tplc="DE448B34">
      <w:start w:val="1"/>
      <w:numFmt w:val="bullet"/>
      <w:lvlText w:val="•"/>
      <w:lvlJc w:val="left"/>
      <w:rPr>
        <w:rFonts w:hint="default"/>
      </w:rPr>
    </w:lvl>
    <w:lvl w:ilvl="4" w:tplc="E466D794">
      <w:start w:val="1"/>
      <w:numFmt w:val="bullet"/>
      <w:lvlText w:val="•"/>
      <w:lvlJc w:val="left"/>
      <w:rPr>
        <w:rFonts w:hint="default"/>
      </w:rPr>
    </w:lvl>
    <w:lvl w:ilvl="5" w:tplc="C34EFCEC">
      <w:start w:val="1"/>
      <w:numFmt w:val="bullet"/>
      <w:lvlText w:val="•"/>
      <w:lvlJc w:val="left"/>
      <w:rPr>
        <w:rFonts w:hint="default"/>
      </w:rPr>
    </w:lvl>
    <w:lvl w:ilvl="6" w:tplc="B6A8BD20">
      <w:start w:val="1"/>
      <w:numFmt w:val="bullet"/>
      <w:lvlText w:val="•"/>
      <w:lvlJc w:val="left"/>
      <w:rPr>
        <w:rFonts w:hint="default"/>
      </w:rPr>
    </w:lvl>
    <w:lvl w:ilvl="7" w:tplc="219488D8">
      <w:start w:val="1"/>
      <w:numFmt w:val="bullet"/>
      <w:lvlText w:val="•"/>
      <w:lvlJc w:val="left"/>
      <w:rPr>
        <w:rFonts w:hint="default"/>
      </w:rPr>
    </w:lvl>
    <w:lvl w:ilvl="8" w:tplc="5E22ADFE">
      <w:start w:val="1"/>
      <w:numFmt w:val="bullet"/>
      <w:lvlText w:val="•"/>
      <w:lvlJc w:val="left"/>
      <w:rPr>
        <w:rFonts w:hint="default"/>
      </w:rPr>
    </w:lvl>
  </w:abstractNum>
  <w:abstractNum w:abstractNumId="64" w15:restartNumberingAfterBreak="0">
    <w:nsid w:val="786E6E01"/>
    <w:multiLevelType w:val="hybridMultilevel"/>
    <w:tmpl w:val="DED89FAE"/>
    <w:lvl w:ilvl="0" w:tplc="80BE8850">
      <w:start w:val="3"/>
      <w:numFmt w:val="lowerRoman"/>
      <w:lvlText w:val="%1."/>
      <w:lvlJc w:val="left"/>
      <w:pPr>
        <w:ind w:hanging="620"/>
      </w:pPr>
      <w:rPr>
        <w:rFonts w:ascii="Times New Roman" w:eastAsia="Times New Roman" w:hAnsi="Times New Roman" w:hint="default"/>
        <w:sz w:val="24"/>
        <w:szCs w:val="24"/>
      </w:rPr>
    </w:lvl>
    <w:lvl w:ilvl="1" w:tplc="C90ED9E4">
      <w:start w:val="1"/>
      <w:numFmt w:val="bullet"/>
      <w:lvlText w:val="-"/>
      <w:lvlJc w:val="left"/>
      <w:pPr>
        <w:ind w:hanging="360"/>
      </w:pPr>
      <w:rPr>
        <w:rFonts w:ascii="Courier New" w:eastAsia="Courier New" w:hAnsi="Courier New" w:hint="default"/>
        <w:sz w:val="24"/>
        <w:szCs w:val="24"/>
      </w:rPr>
    </w:lvl>
    <w:lvl w:ilvl="2" w:tplc="9E26BDDE">
      <w:start w:val="1"/>
      <w:numFmt w:val="bullet"/>
      <w:lvlText w:val="•"/>
      <w:lvlJc w:val="left"/>
      <w:rPr>
        <w:rFonts w:hint="default"/>
      </w:rPr>
    </w:lvl>
    <w:lvl w:ilvl="3" w:tplc="88C8C4E0">
      <w:start w:val="1"/>
      <w:numFmt w:val="bullet"/>
      <w:lvlText w:val="•"/>
      <w:lvlJc w:val="left"/>
      <w:rPr>
        <w:rFonts w:hint="default"/>
      </w:rPr>
    </w:lvl>
    <w:lvl w:ilvl="4" w:tplc="52166808">
      <w:start w:val="1"/>
      <w:numFmt w:val="bullet"/>
      <w:lvlText w:val="•"/>
      <w:lvlJc w:val="left"/>
      <w:rPr>
        <w:rFonts w:hint="default"/>
      </w:rPr>
    </w:lvl>
    <w:lvl w:ilvl="5" w:tplc="55784348">
      <w:start w:val="1"/>
      <w:numFmt w:val="bullet"/>
      <w:lvlText w:val="•"/>
      <w:lvlJc w:val="left"/>
      <w:rPr>
        <w:rFonts w:hint="default"/>
      </w:rPr>
    </w:lvl>
    <w:lvl w:ilvl="6" w:tplc="9E3257CE">
      <w:start w:val="1"/>
      <w:numFmt w:val="bullet"/>
      <w:lvlText w:val="•"/>
      <w:lvlJc w:val="left"/>
      <w:rPr>
        <w:rFonts w:hint="default"/>
      </w:rPr>
    </w:lvl>
    <w:lvl w:ilvl="7" w:tplc="DB5AB2A6">
      <w:start w:val="1"/>
      <w:numFmt w:val="bullet"/>
      <w:lvlText w:val="•"/>
      <w:lvlJc w:val="left"/>
      <w:rPr>
        <w:rFonts w:hint="default"/>
      </w:rPr>
    </w:lvl>
    <w:lvl w:ilvl="8" w:tplc="01184AF0">
      <w:start w:val="1"/>
      <w:numFmt w:val="bullet"/>
      <w:lvlText w:val="•"/>
      <w:lvlJc w:val="left"/>
      <w:rPr>
        <w:rFonts w:hint="default"/>
      </w:rPr>
    </w:lvl>
  </w:abstractNum>
  <w:abstractNum w:abstractNumId="65" w15:restartNumberingAfterBreak="0">
    <w:nsid w:val="7EDF7A84"/>
    <w:multiLevelType w:val="hybridMultilevel"/>
    <w:tmpl w:val="B2AE659C"/>
    <w:lvl w:ilvl="0" w:tplc="7C1E2E96">
      <w:start w:val="13"/>
      <w:numFmt w:val="bullet"/>
      <w:lvlText w:val="-"/>
      <w:lvlJc w:val="left"/>
      <w:pPr>
        <w:ind w:left="720" w:hanging="360"/>
      </w:pPr>
      <w:rPr>
        <w:rFonts w:ascii="Calibri" w:eastAsiaTheme="minorHAnsi" w:hAnsi="Calibri" w:cstheme="minorBidi"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num w:numId="1">
    <w:abstractNumId w:val="45"/>
  </w:num>
  <w:num w:numId="2">
    <w:abstractNumId w:val="22"/>
  </w:num>
  <w:num w:numId="3">
    <w:abstractNumId w:val="40"/>
  </w:num>
  <w:num w:numId="4">
    <w:abstractNumId w:val="21"/>
  </w:num>
  <w:num w:numId="5">
    <w:abstractNumId w:val="38"/>
  </w:num>
  <w:num w:numId="6">
    <w:abstractNumId w:val="24"/>
  </w:num>
  <w:num w:numId="7">
    <w:abstractNumId w:val="18"/>
  </w:num>
  <w:num w:numId="8">
    <w:abstractNumId w:val="11"/>
  </w:num>
  <w:num w:numId="9">
    <w:abstractNumId w:val="53"/>
  </w:num>
  <w:num w:numId="10">
    <w:abstractNumId w:val="0"/>
  </w:num>
  <w:num w:numId="11">
    <w:abstractNumId w:val="57"/>
  </w:num>
  <w:num w:numId="12">
    <w:abstractNumId w:val="43"/>
  </w:num>
  <w:num w:numId="13">
    <w:abstractNumId w:val="61"/>
  </w:num>
  <w:num w:numId="14">
    <w:abstractNumId w:val="63"/>
  </w:num>
  <w:num w:numId="15">
    <w:abstractNumId w:val="30"/>
  </w:num>
  <w:num w:numId="16">
    <w:abstractNumId w:val="17"/>
  </w:num>
  <w:num w:numId="17">
    <w:abstractNumId w:val="5"/>
  </w:num>
  <w:num w:numId="18">
    <w:abstractNumId w:val="4"/>
  </w:num>
  <w:num w:numId="19">
    <w:abstractNumId w:val="6"/>
  </w:num>
  <w:num w:numId="20">
    <w:abstractNumId w:val="55"/>
  </w:num>
  <w:num w:numId="21">
    <w:abstractNumId w:val="33"/>
  </w:num>
  <w:num w:numId="22">
    <w:abstractNumId w:val="59"/>
  </w:num>
  <w:num w:numId="23">
    <w:abstractNumId w:val="64"/>
  </w:num>
  <w:num w:numId="24">
    <w:abstractNumId w:val="19"/>
  </w:num>
  <w:num w:numId="25">
    <w:abstractNumId w:val="52"/>
  </w:num>
  <w:num w:numId="26">
    <w:abstractNumId w:val="25"/>
  </w:num>
  <w:num w:numId="27">
    <w:abstractNumId w:val="48"/>
  </w:num>
  <w:num w:numId="28">
    <w:abstractNumId w:val="58"/>
  </w:num>
  <w:num w:numId="29">
    <w:abstractNumId w:val="12"/>
  </w:num>
  <w:num w:numId="30">
    <w:abstractNumId w:val="51"/>
  </w:num>
  <w:num w:numId="31">
    <w:abstractNumId w:val="42"/>
  </w:num>
  <w:num w:numId="32">
    <w:abstractNumId w:val="31"/>
  </w:num>
  <w:num w:numId="33">
    <w:abstractNumId w:val="15"/>
  </w:num>
  <w:num w:numId="34">
    <w:abstractNumId w:val="32"/>
  </w:num>
  <w:num w:numId="35">
    <w:abstractNumId w:val="39"/>
  </w:num>
  <w:num w:numId="36">
    <w:abstractNumId w:val="56"/>
  </w:num>
  <w:num w:numId="37">
    <w:abstractNumId w:val="62"/>
  </w:num>
  <w:num w:numId="38">
    <w:abstractNumId w:val="13"/>
  </w:num>
  <w:num w:numId="39">
    <w:abstractNumId w:val="26"/>
  </w:num>
  <w:num w:numId="40">
    <w:abstractNumId w:val="34"/>
  </w:num>
  <w:num w:numId="41">
    <w:abstractNumId w:val="37"/>
  </w:num>
  <w:num w:numId="42">
    <w:abstractNumId w:val="10"/>
  </w:num>
  <w:num w:numId="43">
    <w:abstractNumId w:val="16"/>
  </w:num>
  <w:num w:numId="44">
    <w:abstractNumId w:val="35"/>
  </w:num>
  <w:num w:numId="45">
    <w:abstractNumId w:val="3"/>
  </w:num>
  <w:num w:numId="46">
    <w:abstractNumId w:val="14"/>
  </w:num>
  <w:num w:numId="47">
    <w:abstractNumId w:val="54"/>
  </w:num>
  <w:num w:numId="48">
    <w:abstractNumId w:val="46"/>
  </w:num>
  <w:num w:numId="49">
    <w:abstractNumId w:val="2"/>
  </w:num>
  <w:num w:numId="50">
    <w:abstractNumId w:val="47"/>
  </w:num>
  <w:num w:numId="51">
    <w:abstractNumId w:val="8"/>
  </w:num>
  <w:num w:numId="52">
    <w:abstractNumId w:val="20"/>
  </w:num>
  <w:num w:numId="53">
    <w:abstractNumId w:val="27"/>
  </w:num>
  <w:num w:numId="54">
    <w:abstractNumId w:val="36"/>
  </w:num>
  <w:num w:numId="55">
    <w:abstractNumId w:val="7"/>
  </w:num>
  <w:num w:numId="56">
    <w:abstractNumId w:val="29"/>
  </w:num>
  <w:num w:numId="57">
    <w:abstractNumId w:val="50"/>
  </w:num>
  <w:num w:numId="58">
    <w:abstractNumId w:val="49"/>
  </w:num>
  <w:num w:numId="59">
    <w:abstractNumId w:val="1"/>
  </w:num>
  <w:num w:numId="60">
    <w:abstractNumId w:val="23"/>
  </w:num>
  <w:num w:numId="61">
    <w:abstractNumId w:val="65"/>
  </w:num>
  <w:num w:numId="62">
    <w:abstractNumId w:val="9"/>
  </w:num>
  <w:num w:numId="63">
    <w:abstractNumId w:val="41"/>
  </w:num>
  <w:num w:numId="64">
    <w:abstractNumId w:val="28"/>
  </w:num>
  <w:num w:numId="65">
    <w:abstractNumId w:val="60"/>
  </w:num>
  <w:num w:numId="6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141"/>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E6198"/>
    <w:rsid w:val="000077D7"/>
    <w:rsid w:val="00024175"/>
    <w:rsid w:val="00026491"/>
    <w:rsid w:val="00042487"/>
    <w:rsid w:val="00042FA3"/>
    <w:rsid w:val="00074EFD"/>
    <w:rsid w:val="000757A0"/>
    <w:rsid w:val="00080903"/>
    <w:rsid w:val="000A44C7"/>
    <w:rsid w:val="000B6ACC"/>
    <w:rsid w:val="000D152C"/>
    <w:rsid w:val="000D7946"/>
    <w:rsid w:val="000F07B4"/>
    <w:rsid w:val="0011731A"/>
    <w:rsid w:val="00151544"/>
    <w:rsid w:val="0015649F"/>
    <w:rsid w:val="0016179D"/>
    <w:rsid w:val="001621D0"/>
    <w:rsid w:val="0016451A"/>
    <w:rsid w:val="001903AC"/>
    <w:rsid w:val="001951D1"/>
    <w:rsid w:val="001C5B37"/>
    <w:rsid w:val="001E0852"/>
    <w:rsid w:val="001F4C3A"/>
    <w:rsid w:val="00205A08"/>
    <w:rsid w:val="00241630"/>
    <w:rsid w:val="002438C4"/>
    <w:rsid w:val="00256169"/>
    <w:rsid w:val="00270078"/>
    <w:rsid w:val="002858C4"/>
    <w:rsid w:val="002A65A3"/>
    <w:rsid w:val="002C1B78"/>
    <w:rsid w:val="002D26FD"/>
    <w:rsid w:val="002D7658"/>
    <w:rsid w:val="0030316C"/>
    <w:rsid w:val="003224F9"/>
    <w:rsid w:val="00363B5D"/>
    <w:rsid w:val="003921AF"/>
    <w:rsid w:val="003B2014"/>
    <w:rsid w:val="003C1426"/>
    <w:rsid w:val="003C6DA8"/>
    <w:rsid w:val="003D4104"/>
    <w:rsid w:val="003E3F58"/>
    <w:rsid w:val="003F4C28"/>
    <w:rsid w:val="004146C3"/>
    <w:rsid w:val="004206DE"/>
    <w:rsid w:val="00433D7A"/>
    <w:rsid w:val="00447C52"/>
    <w:rsid w:val="004530E5"/>
    <w:rsid w:val="00462FD2"/>
    <w:rsid w:val="004743A6"/>
    <w:rsid w:val="00486ED0"/>
    <w:rsid w:val="004911C2"/>
    <w:rsid w:val="004B23FF"/>
    <w:rsid w:val="004B6D73"/>
    <w:rsid w:val="004F705E"/>
    <w:rsid w:val="00503F19"/>
    <w:rsid w:val="005071A4"/>
    <w:rsid w:val="00526058"/>
    <w:rsid w:val="00526F14"/>
    <w:rsid w:val="00543B08"/>
    <w:rsid w:val="005608C4"/>
    <w:rsid w:val="0056521C"/>
    <w:rsid w:val="005676D1"/>
    <w:rsid w:val="00580546"/>
    <w:rsid w:val="005908F3"/>
    <w:rsid w:val="005928A2"/>
    <w:rsid w:val="00596999"/>
    <w:rsid w:val="005A0AA3"/>
    <w:rsid w:val="005B3844"/>
    <w:rsid w:val="005B6B5F"/>
    <w:rsid w:val="005C0254"/>
    <w:rsid w:val="005E292D"/>
    <w:rsid w:val="00630704"/>
    <w:rsid w:val="00642728"/>
    <w:rsid w:val="00651DDD"/>
    <w:rsid w:val="00670143"/>
    <w:rsid w:val="00674171"/>
    <w:rsid w:val="006B38D5"/>
    <w:rsid w:val="006E2E69"/>
    <w:rsid w:val="006E3D3D"/>
    <w:rsid w:val="006E6198"/>
    <w:rsid w:val="006E7EE7"/>
    <w:rsid w:val="006F2045"/>
    <w:rsid w:val="006F324E"/>
    <w:rsid w:val="00722746"/>
    <w:rsid w:val="00723C0D"/>
    <w:rsid w:val="007324E9"/>
    <w:rsid w:val="00734D95"/>
    <w:rsid w:val="00793B35"/>
    <w:rsid w:val="007F1C44"/>
    <w:rsid w:val="008031F0"/>
    <w:rsid w:val="008109DB"/>
    <w:rsid w:val="00813E4C"/>
    <w:rsid w:val="0082330C"/>
    <w:rsid w:val="00841C90"/>
    <w:rsid w:val="0086407C"/>
    <w:rsid w:val="00876ACA"/>
    <w:rsid w:val="00881C40"/>
    <w:rsid w:val="008A07DC"/>
    <w:rsid w:val="008A0C12"/>
    <w:rsid w:val="008E2ECD"/>
    <w:rsid w:val="008F487A"/>
    <w:rsid w:val="00913C7E"/>
    <w:rsid w:val="009547E7"/>
    <w:rsid w:val="009655FC"/>
    <w:rsid w:val="00972A7E"/>
    <w:rsid w:val="00973C41"/>
    <w:rsid w:val="009A12F6"/>
    <w:rsid w:val="009A7BA4"/>
    <w:rsid w:val="009B6821"/>
    <w:rsid w:val="009E4AB5"/>
    <w:rsid w:val="009F36B2"/>
    <w:rsid w:val="00A33B34"/>
    <w:rsid w:val="00A367FC"/>
    <w:rsid w:val="00A36BAD"/>
    <w:rsid w:val="00A633CA"/>
    <w:rsid w:val="00A6532C"/>
    <w:rsid w:val="00A65ECD"/>
    <w:rsid w:val="00A66563"/>
    <w:rsid w:val="00A925CA"/>
    <w:rsid w:val="00AC1EB1"/>
    <w:rsid w:val="00AD2588"/>
    <w:rsid w:val="00AF388E"/>
    <w:rsid w:val="00B3717A"/>
    <w:rsid w:val="00B44A94"/>
    <w:rsid w:val="00B478A7"/>
    <w:rsid w:val="00B55E86"/>
    <w:rsid w:val="00B56273"/>
    <w:rsid w:val="00B95145"/>
    <w:rsid w:val="00BA24EB"/>
    <w:rsid w:val="00BC69B9"/>
    <w:rsid w:val="00BF5C2F"/>
    <w:rsid w:val="00C2534B"/>
    <w:rsid w:val="00C42B5D"/>
    <w:rsid w:val="00C45A17"/>
    <w:rsid w:val="00C47D47"/>
    <w:rsid w:val="00C634DA"/>
    <w:rsid w:val="00C95066"/>
    <w:rsid w:val="00CA6C7F"/>
    <w:rsid w:val="00CA775F"/>
    <w:rsid w:val="00CB42EC"/>
    <w:rsid w:val="00CD7359"/>
    <w:rsid w:val="00CE791C"/>
    <w:rsid w:val="00D02181"/>
    <w:rsid w:val="00D03BFD"/>
    <w:rsid w:val="00D21408"/>
    <w:rsid w:val="00D2203F"/>
    <w:rsid w:val="00D2490E"/>
    <w:rsid w:val="00D255AC"/>
    <w:rsid w:val="00D25E58"/>
    <w:rsid w:val="00D34E2A"/>
    <w:rsid w:val="00D40841"/>
    <w:rsid w:val="00D44B3D"/>
    <w:rsid w:val="00D53927"/>
    <w:rsid w:val="00D55925"/>
    <w:rsid w:val="00D63AB8"/>
    <w:rsid w:val="00D64A63"/>
    <w:rsid w:val="00D801DC"/>
    <w:rsid w:val="00D963B0"/>
    <w:rsid w:val="00DA2257"/>
    <w:rsid w:val="00DA5AB8"/>
    <w:rsid w:val="00DA7F80"/>
    <w:rsid w:val="00DB3F1E"/>
    <w:rsid w:val="00DB5982"/>
    <w:rsid w:val="00DB72E9"/>
    <w:rsid w:val="00DC0395"/>
    <w:rsid w:val="00DD0B5C"/>
    <w:rsid w:val="00DF5154"/>
    <w:rsid w:val="00DF7EDD"/>
    <w:rsid w:val="00E11139"/>
    <w:rsid w:val="00E1469A"/>
    <w:rsid w:val="00E20F2F"/>
    <w:rsid w:val="00E548E9"/>
    <w:rsid w:val="00E57431"/>
    <w:rsid w:val="00EA5FD6"/>
    <w:rsid w:val="00EC025A"/>
    <w:rsid w:val="00EE5F6F"/>
    <w:rsid w:val="00EF116B"/>
    <w:rsid w:val="00F23B45"/>
    <w:rsid w:val="00F302F5"/>
    <w:rsid w:val="00F431B8"/>
    <w:rsid w:val="00F55F04"/>
    <w:rsid w:val="00F62AD2"/>
    <w:rsid w:val="00F82062"/>
    <w:rsid w:val="00F83F47"/>
    <w:rsid w:val="00FA2733"/>
    <w:rsid w:val="00FA570C"/>
    <w:rsid w:val="00FA5D9F"/>
    <w:rsid w:val="00FB2F75"/>
    <w:rsid w:val="00FD3449"/>
    <w:rsid w:val="00FF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EE14C6"/>
  <w15:docId w15:val="{9F16DF0C-4311-494B-BAEB-FFF345A5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546"/>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pPr>
      <w:ind w:left="116"/>
      <w:outlineLvl w:val="1"/>
    </w:pPr>
    <w:rPr>
      <w:rFonts w:ascii="Times New Roman" w:eastAsia="Times New Roman" w:hAnsi="Times New Roman"/>
      <w:b/>
      <w:bCs/>
      <w:sz w:val="24"/>
      <w:szCs w:val="24"/>
    </w:rPr>
  </w:style>
  <w:style w:type="paragraph" w:styleId="Heading3">
    <w:name w:val="heading 3"/>
    <w:basedOn w:val="Normal"/>
    <w:uiPriority w:val="1"/>
    <w:qFormat/>
    <w:pPr>
      <w:ind w:left="824"/>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116"/>
    </w:pPr>
    <w:rPr>
      <w:rFonts w:ascii="Times New Roman" w:eastAsia="Times New Roman" w:hAnsi="Times New Roman"/>
      <w:b/>
      <w:bCs/>
      <w:sz w:val="20"/>
      <w:szCs w:val="20"/>
    </w:rPr>
  </w:style>
  <w:style w:type="paragraph" w:styleId="TOC2">
    <w:name w:val="toc 2"/>
    <w:basedOn w:val="Normal"/>
    <w:uiPriority w:val="1"/>
    <w:qFormat/>
    <w:pPr>
      <w:ind w:left="356"/>
    </w:pPr>
    <w:rPr>
      <w:rFonts w:ascii="Times New Roman" w:eastAsia="Times New Roman" w:hAnsi="Times New Roman"/>
      <w:b/>
      <w:bCs/>
      <w:sz w:val="20"/>
      <w:szCs w:val="20"/>
    </w:rPr>
  </w:style>
  <w:style w:type="paragraph" w:styleId="BodyText">
    <w:name w:val="Body Text"/>
    <w:basedOn w:val="Normal"/>
    <w:uiPriority w:val="1"/>
    <w:qFormat/>
    <w:pPr>
      <w:ind w:left="476"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4D95"/>
    <w:pPr>
      <w:tabs>
        <w:tab w:val="center" w:pos="4844"/>
        <w:tab w:val="right" w:pos="9689"/>
      </w:tabs>
    </w:pPr>
  </w:style>
  <w:style w:type="character" w:customStyle="1" w:styleId="HeaderChar">
    <w:name w:val="Header Char"/>
    <w:basedOn w:val="DefaultParagraphFont"/>
    <w:link w:val="Header"/>
    <w:uiPriority w:val="99"/>
    <w:rsid w:val="00734D95"/>
  </w:style>
  <w:style w:type="paragraph" w:styleId="Footer">
    <w:name w:val="footer"/>
    <w:basedOn w:val="Normal"/>
    <w:link w:val="FooterChar"/>
    <w:uiPriority w:val="99"/>
    <w:unhideWhenUsed/>
    <w:rsid w:val="00734D95"/>
    <w:pPr>
      <w:tabs>
        <w:tab w:val="center" w:pos="4844"/>
        <w:tab w:val="right" w:pos="9689"/>
      </w:tabs>
    </w:pPr>
  </w:style>
  <w:style w:type="character" w:customStyle="1" w:styleId="FooterChar">
    <w:name w:val="Footer Char"/>
    <w:basedOn w:val="DefaultParagraphFont"/>
    <w:link w:val="Footer"/>
    <w:uiPriority w:val="99"/>
    <w:rsid w:val="00734D95"/>
  </w:style>
  <w:style w:type="table" w:styleId="TableGrid">
    <w:name w:val="Table Grid"/>
    <w:basedOn w:val="TableNormal"/>
    <w:uiPriority w:val="59"/>
    <w:rsid w:val="00DD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0D152C"/>
    <w:rPr>
      <w:rFonts w:ascii="Times New Roman" w:eastAsia="Times New Roman" w:hAnsi="Times New Roman"/>
      <w:b/>
      <w:bCs/>
      <w:sz w:val="24"/>
      <w:szCs w:val="24"/>
    </w:rPr>
  </w:style>
  <w:style w:type="paragraph" w:styleId="FootnoteText">
    <w:name w:val="footnote text"/>
    <w:basedOn w:val="Normal"/>
    <w:link w:val="FootnoteTextChar"/>
    <w:uiPriority w:val="99"/>
    <w:semiHidden/>
    <w:unhideWhenUsed/>
    <w:rsid w:val="005B3844"/>
    <w:rPr>
      <w:sz w:val="20"/>
      <w:szCs w:val="20"/>
    </w:rPr>
  </w:style>
  <w:style w:type="character" w:customStyle="1" w:styleId="FootnoteTextChar">
    <w:name w:val="Footnote Text Char"/>
    <w:basedOn w:val="DefaultParagraphFont"/>
    <w:link w:val="FootnoteText"/>
    <w:uiPriority w:val="99"/>
    <w:semiHidden/>
    <w:rsid w:val="005B3844"/>
    <w:rPr>
      <w:sz w:val="20"/>
      <w:szCs w:val="20"/>
    </w:rPr>
  </w:style>
  <w:style w:type="character" w:styleId="FootnoteReference">
    <w:name w:val="footnote reference"/>
    <w:basedOn w:val="DefaultParagraphFont"/>
    <w:uiPriority w:val="99"/>
    <w:semiHidden/>
    <w:unhideWhenUsed/>
    <w:rsid w:val="005B3844"/>
    <w:rPr>
      <w:vertAlign w:val="superscript"/>
    </w:rPr>
  </w:style>
  <w:style w:type="character" w:styleId="Hyperlink">
    <w:name w:val="Hyperlink"/>
    <w:basedOn w:val="DefaultParagraphFont"/>
    <w:uiPriority w:val="99"/>
    <w:unhideWhenUsed/>
    <w:rsid w:val="007F1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9</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Commission</dc:creator>
  <cp:lastModifiedBy>umood ...</cp:lastModifiedBy>
  <cp:revision>176</cp:revision>
  <dcterms:created xsi:type="dcterms:W3CDTF">2015-07-16T16:31:00Z</dcterms:created>
  <dcterms:modified xsi:type="dcterms:W3CDTF">2016-06-03T14:14:00Z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2014-02-10T00:00:00Z</vt:filetime>
  </property>
  <property fmtid="{D5CDD505-2E9C-101B-9397-08002B2CF9AE}" pid="3" name="LastSaved">
    <vt:filetime>2015-07-16T00:00:00Z</vt:filetime>
  </property>
</Properties>
</file>